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82" w:rsidRDefault="008F5B82" w:rsidP="00D1655B">
      <w:pPr>
        <w:spacing w:after="0" w:line="240" w:lineRule="auto"/>
        <w:jc w:val="center"/>
      </w:pPr>
    </w:p>
    <w:p w:rsidR="008F5B82" w:rsidRDefault="008F5B82" w:rsidP="00D1655B">
      <w:pPr>
        <w:spacing w:after="0" w:line="240" w:lineRule="auto"/>
        <w:jc w:val="center"/>
      </w:pPr>
    </w:p>
    <w:p w:rsidR="008F5B82" w:rsidRDefault="008F5B82" w:rsidP="00D1655B">
      <w:pPr>
        <w:spacing w:after="0" w:line="240" w:lineRule="auto"/>
        <w:jc w:val="center"/>
      </w:pPr>
    </w:p>
    <w:p w:rsidR="008F5B82" w:rsidRDefault="008F5B82" w:rsidP="00D1655B">
      <w:pPr>
        <w:spacing w:after="0" w:line="240" w:lineRule="auto"/>
        <w:jc w:val="center"/>
      </w:pPr>
    </w:p>
    <w:p w:rsidR="008F5B82" w:rsidRDefault="008F5B82" w:rsidP="00D1655B">
      <w:pPr>
        <w:spacing w:after="0" w:line="240" w:lineRule="auto"/>
        <w:jc w:val="center"/>
      </w:pPr>
    </w:p>
    <w:p w:rsidR="008F5B82" w:rsidRDefault="008F5B82" w:rsidP="00D1655B">
      <w:pPr>
        <w:spacing w:after="0" w:line="240" w:lineRule="auto"/>
        <w:jc w:val="center"/>
      </w:pPr>
    </w:p>
    <w:p w:rsidR="008F5B82" w:rsidRPr="008F5B82" w:rsidRDefault="008F5B82" w:rsidP="00D1655B">
      <w:pPr>
        <w:spacing w:after="0" w:line="240" w:lineRule="auto"/>
        <w:jc w:val="center"/>
        <w:rPr>
          <w:rFonts w:ascii="Times New Roman" w:hAnsi="Times New Roman" w:cs="Times New Roman"/>
          <w:b/>
          <w:sz w:val="28"/>
          <w:szCs w:val="28"/>
        </w:rPr>
      </w:pPr>
    </w:p>
    <w:p w:rsidR="00556969" w:rsidRPr="008F5B82" w:rsidRDefault="003B6C18" w:rsidP="0014280D">
      <w:pPr>
        <w:spacing w:after="0" w:line="240" w:lineRule="auto"/>
        <w:jc w:val="center"/>
        <w:rPr>
          <w:rFonts w:ascii="Times New Roman" w:hAnsi="Times New Roman" w:cs="Times New Roman"/>
          <w:b/>
          <w:sz w:val="28"/>
          <w:szCs w:val="28"/>
        </w:rPr>
      </w:pPr>
      <w:r w:rsidRPr="008F5B82">
        <w:rPr>
          <w:rFonts w:ascii="Times New Roman" w:hAnsi="Times New Roman" w:cs="Times New Roman"/>
          <w:b/>
          <w:sz w:val="28"/>
          <w:szCs w:val="28"/>
        </w:rPr>
        <w:t xml:space="preserve">STUDENTS’ </w:t>
      </w:r>
      <w:r w:rsidR="00FA1105" w:rsidRPr="008F5B82">
        <w:rPr>
          <w:rFonts w:ascii="Times New Roman" w:hAnsi="Times New Roman" w:cs="Times New Roman"/>
          <w:b/>
          <w:sz w:val="28"/>
          <w:szCs w:val="28"/>
        </w:rPr>
        <w:t xml:space="preserve">PERCEPTION AND EXPERIENCE </w:t>
      </w:r>
      <w:r w:rsidRPr="008F5B82">
        <w:rPr>
          <w:rFonts w:ascii="Times New Roman" w:hAnsi="Times New Roman" w:cs="Times New Roman"/>
          <w:b/>
          <w:sz w:val="28"/>
          <w:szCs w:val="28"/>
        </w:rPr>
        <w:t>WITH THE MOODLE PLATFORM: FINDINGS FROM A CASE STUDY AT THE DEPARTMENT OF BUSIN</w:t>
      </w:r>
      <w:r w:rsidR="00FA1105" w:rsidRPr="008F5B82">
        <w:rPr>
          <w:rFonts w:ascii="Times New Roman" w:hAnsi="Times New Roman" w:cs="Times New Roman"/>
          <w:b/>
          <w:sz w:val="28"/>
          <w:szCs w:val="28"/>
        </w:rPr>
        <w:t>ESS STUDIES IN LESKOVAC, SERBIA</w:t>
      </w:r>
    </w:p>
    <w:p w:rsidR="003B6C18" w:rsidRDefault="003B6C18" w:rsidP="00D1655B">
      <w:pPr>
        <w:spacing w:after="0" w:line="240" w:lineRule="auto"/>
        <w:jc w:val="center"/>
      </w:pPr>
    </w:p>
    <w:p w:rsidR="003B6C18" w:rsidRDefault="008F5B82" w:rsidP="003B6C18">
      <w:pPr>
        <w:jc w:val="center"/>
        <w:rPr>
          <w:rFonts w:ascii="Times New Roman" w:hAnsi="Times New Roman" w:cs="Times New Roman"/>
          <w:b/>
          <w:lang w:val="sr-Latn-RS"/>
        </w:rPr>
      </w:pPr>
      <w:r w:rsidRPr="008F5B82">
        <w:rPr>
          <w:rFonts w:ascii="Times New Roman" w:hAnsi="Times New Roman" w:cs="Times New Roman"/>
          <w:b/>
        </w:rPr>
        <w:t xml:space="preserve">Ivana </w:t>
      </w:r>
      <w:proofErr w:type="spellStart"/>
      <w:r w:rsidRPr="008F5B82">
        <w:rPr>
          <w:rFonts w:ascii="Times New Roman" w:hAnsi="Times New Roman" w:cs="Times New Roman"/>
          <w:b/>
        </w:rPr>
        <w:t>Jovanovi</w:t>
      </w:r>
      <w:proofErr w:type="spellEnd"/>
      <w:r w:rsidRPr="008F5B82">
        <w:rPr>
          <w:rFonts w:ascii="Times New Roman" w:hAnsi="Times New Roman" w:cs="Times New Roman"/>
          <w:b/>
          <w:lang w:val="sr-Latn-RS"/>
        </w:rPr>
        <w:t>ć</w:t>
      </w:r>
      <w:r w:rsidRPr="008F5B82">
        <w:rPr>
          <w:rFonts w:ascii="Times New Roman" w:hAnsi="Times New Roman" w:cs="Times New Roman"/>
          <w:b/>
          <w:vertAlign w:val="superscript"/>
          <w:lang w:val="sr-Latn-RS"/>
        </w:rPr>
        <w:t>1</w:t>
      </w:r>
      <w:r w:rsidRPr="008F5B82">
        <w:rPr>
          <w:rFonts w:ascii="Times New Roman" w:hAnsi="Times New Roman" w:cs="Times New Roman"/>
          <w:b/>
          <w:lang w:val="sr-Latn-RS"/>
        </w:rPr>
        <w:t>, MSc</w:t>
      </w:r>
    </w:p>
    <w:p w:rsidR="008F5B82" w:rsidRDefault="008F5B82" w:rsidP="0014280D">
      <w:pPr>
        <w:spacing w:after="0" w:line="240" w:lineRule="auto"/>
        <w:jc w:val="center"/>
        <w:rPr>
          <w:rFonts w:ascii="Times New Roman" w:hAnsi="Times New Roman" w:cs="Times New Roman"/>
          <w:sz w:val="20"/>
          <w:szCs w:val="20"/>
          <w:lang w:val="sr-Latn-RS"/>
        </w:rPr>
      </w:pPr>
      <w:r w:rsidRPr="00A45704">
        <w:rPr>
          <w:rFonts w:ascii="Times New Roman" w:hAnsi="Times New Roman" w:cs="Times New Roman"/>
          <w:sz w:val="20"/>
          <w:szCs w:val="20"/>
          <w:vertAlign w:val="superscript"/>
          <w:lang w:val="sr-Latn-RS"/>
        </w:rPr>
        <w:t>1</w:t>
      </w:r>
      <w:r w:rsidRPr="00A45704">
        <w:rPr>
          <w:rFonts w:ascii="Times New Roman" w:hAnsi="Times New Roman" w:cs="Times New Roman"/>
          <w:sz w:val="20"/>
          <w:szCs w:val="20"/>
          <w:lang w:val="sr-Latn-RS"/>
        </w:rPr>
        <w:t xml:space="preserve">Academy of Professional Studies South Serbia, Department for Business Studies Leskovac, Leskovac, </w:t>
      </w:r>
      <w:r>
        <w:rPr>
          <w:rFonts w:ascii="Times New Roman" w:hAnsi="Times New Roman" w:cs="Times New Roman"/>
          <w:sz w:val="20"/>
          <w:szCs w:val="20"/>
          <w:lang w:val="sr-Latn-RS"/>
        </w:rPr>
        <w:t xml:space="preserve">SERBIA, </w:t>
      </w:r>
      <w:hyperlink r:id="rId6" w:history="1">
        <w:r w:rsidRPr="008F5B82">
          <w:rPr>
            <w:rStyle w:val="Hyperlink"/>
            <w:rFonts w:ascii="Times New Roman" w:hAnsi="Times New Roman" w:cs="Times New Roman"/>
            <w:color w:val="auto"/>
            <w:sz w:val="20"/>
            <w:szCs w:val="20"/>
            <w:u w:val="none"/>
            <w:lang w:val="sr-Latn-RS"/>
          </w:rPr>
          <w:t>jovanovic.ivana@vpsle.edu.rs</w:t>
        </w:r>
      </w:hyperlink>
    </w:p>
    <w:p w:rsidR="008F5B82" w:rsidRPr="008F5B82" w:rsidRDefault="008F5B82" w:rsidP="00D1655B">
      <w:pPr>
        <w:spacing w:after="0" w:line="240" w:lineRule="auto"/>
        <w:jc w:val="center"/>
        <w:rPr>
          <w:rFonts w:ascii="Times New Roman" w:hAnsi="Times New Roman" w:cs="Times New Roman"/>
          <w:b/>
          <w:lang w:val="sr-Latn-RS"/>
        </w:rPr>
      </w:pPr>
    </w:p>
    <w:p w:rsidR="003B6C18" w:rsidRDefault="003B6C18" w:rsidP="00D1655B">
      <w:pPr>
        <w:spacing w:after="0" w:line="240" w:lineRule="auto"/>
        <w:jc w:val="center"/>
      </w:pPr>
    </w:p>
    <w:p w:rsidR="008F5B82" w:rsidRPr="00D95D1B" w:rsidRDefault="008F5B82" w:rsidP="0014280D">
      <w:pPr>
        <w:spacing w:after="0" w:line="240" w:lineRule="auto"/>
        <w:jc w:val="both"/>
        <w:rPr>
          <w:rFonts w:ascii="Times New Roman" w:hAnsi="Times New Roman" w:cs="Times New Roman"/>
          <w:i/>
          <w:sz w:val="18"/>
          <w:szCs w:val="18"/>
        </w:rPr>
      </w:pPr>
      <w:r w:rsidRPr="00D95D1B">
        <w:rPr>
          <w:rFonts w:ascii="Times New Roman" w:hAnsi="Times New Roman" w:cs="Times New Roman"/>
          <w:b/>
          <w:i/>
          <w:sz w:val="18"/>
          <w:szCs w:val="18"/>
        </w:rPr>
        <w:t xml:space="preserve">Abstract: </w:t>
      </w:r>
      <w:r w:rsidRPr="00D95D1B">
        <w:rPr>
          <w:rFonts w:ascii="Times New Roman" w:hAnsi="Times New Roman" w:cs="Times New Roman"/>
          <w:i/>
          <w:sz w:val="18"/>
          <w:szCs w:val="18"/>
        </w:rPr>
        <w:t xml:space="preserve">As technology more and more permeates each aspect of our lives, we are facing the decision of either being left behind or embracing its advantages, particularly in the field of education. Learning Management Systems are said to be promoting principles of effective learning thus enabling students to develop multiple talents. However, the level to which an online learning tool will be beneficial depends on numerous factors one of which being its perceived usefulness (i.e. students’ attitude towards a tool). This study aims to understand which factors affect students’ positive attitude towards Moodle LMS and if there exists a positive correlation between the use of language learning technology and students’ acceptance of Moodle LMS. Furthermore, the study proves that positive Moodle LMS experience is associated with students’ assertive attitude towards future attendance to language learning courses with extensive use of digital technology. </w:t>
      </w:r>
    </w:p>
    <w:p w:rsidR="008F5B82" w:rsidRPr="00D95D1B" w:rsidRDefault="008F5B82" w:rsidP="008F5B82">
      <w:pPr>
        <w:spacing w:after="0"/>
        <w:jc w:val="both"/>
        <w:rPr>
          <w:rFonts w:ascii="Times New Roman" w:hAnsi="Times New Roman" w:cs="Times New Roman"/>
          <w:i/>
          <w:sz w:val="18"/>
          <w:szCs w:val="18"/>
        </w:rPr>
      </w:pPr>
    </w:p>
    <w:p w:rsidR="008F5B82" w:rsidRPr="00D95D1B" w:rsidRDefault="008F5B82" w:rsidP="008F5B82">
      <w:pPr>
        <w:spacing w:after="0"/>
        <w:jc w:val="both"/>
        <w:rPr>
          <w:rFonts w:ascii="Times New Roman" w:hAnsi="Times New Roman" w:cs="Times New Roman"/>
          <w:i/>
          <w:sz w:val="18"/>
          <w:szCs w:val="18"/>
        </w:rPr>
      </w:pPr>
      <w:r w:rsidRPr="00D95D1B">
        <w:rPr>
          <w:rFonts w:ascii="Times New Roman" w:hAnsi="Times New Roman" w:cs="Times New Roman"/>
          <w:b/>
          <w:i/>
          <w:sz w:val="18"/>
          <w:szCs w:val="18"/>
        </w:rPr>
        <w:t xml:space="preserve">Keywords: </w:t>
      </w:r>
      <w:r w:rsidRPr="00D95D1B">
        <w:rPr>
          <w:rFonts w:ascii="Times New Roman" w:hAnsi="Times New Roman" w:cs="Times New Roman"/>
          <w:i/>
          <w:sz w:val="18"/>
          <w:szCs w:val="18"/>
        </w:rPr>
        <w:t>Moodle LMS, online learning, students’ attitude, usefulness, technology acceptance</w:t>
      </w:r>
    </w:p>
    <w:p w:rsidR="008F5B82" w:rsidRDefault="008F5B82" w:rsidP="00D1655B">
      <w:pPr>
        <w:spacing w:after="0" w:line="240" w:lineRule="auto"/>
        <w:jc w:val="center"/>
      </w:pPr>
    </w:p>
    <w:p w:rsidR="008F5B82" w:rsidRDefault="008F5B82" w:rsidP="00D1655B">
      <w:pPr>
        <w:spacing w:after="0" w:line="240" w:lineRule="auto"/>
        <w:jc w:val="center"/>
      </w:pPr>
    </w:p>
    <w:p w:rsidR="008F5B82" w:rsidRDefault="008F5B82" w:rsidP="00D1655B">
      <w:pPr>
        <w:spacing w:after="0" w:line="240" w:lineRule="auto"/>
        <w:jc w:val="center"/>
      </w:pPr>
    </w:p>
    <w:p w:rsidR="00965BA6" w:rsidRDefault="008F5B82" w:rsidP="00FB56D6">
      <w:pPr>
        <w:spacing w:after="0" w:line="240" w:lineRule="auto"/>
        <w:rPr>
          <w:rFonts w:ascii="Times New Roman" w:hAnsi="Times New Roman" w:cs="Times New Roman"/>
          <w:b/>
        </w:rPr>
      </w:pPr>
      <w:r>
        <w:rPr>
          <w:rFonts w:ascii="Times New Roman" w:hAnsi="Times New Roman" w:cs="Times New Roman"/>
          <w:b/>
        </w:rPr>
        <w:t xml:space="preserve">1. </w:t>
      </w:r>
      <w:r w:rsidRPr="008F5B82">
        <w:rPr>
          <w:rFonts w:ascii="Times New Roman" w:hAnsi="Times New Roman" w:cs="Times New Roman"/>
          <w:b/>
        </w:rPr>
        <w:t>INTRODUCTION</w:t>
      </w:r>
    </w:p>
    <w:p w:rsidR="00FB56D6" w:rsidRPr="008F5B82" w:rsidRDefault="00FB56D6" w:rsidP="00FB56D6">
      <w:pPr>
        <w:spacing w:after="0" w:line="240" w:lineRule="auto"/>
        <w:rPr>
          <w:rFonts w:ascii="Times New Roman" w:hAnsi="Times New Roman" w:cs="Times New Roman"/>
          <w:b/>
        </w:rPr>
      </w:pPr>
    </w:p>
    <w:p w:rsidR="00895D41" w:rsidRDefault="009F5276" w:rsidP="00CB4791">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Internet technology has become an integral part of our everyday lives even before the outbreak of COVID-19 pandemic. It was in 2019. </w:t>
      </w:r>
      <w:proofErr w:type="gramStart"/>
      <w:r w:rsidRPr="00100B6F">
        <w:rPr>
          <w:rFonts w:ascii="Times New Roman" w:hAnsi="Times New Roman" w:cs="Times New Roman"/>
          <w:sz w:val="20"/>
          <w:szCs w:val="20"/>
        </w:rPr>
        <w:t>and</w:t>
      </w:r>
      <w:proofErr w:type="gramEnd"/>
      <w:r w:rsidRPr="00100B6F">
        <w:rPr>
          <w:rFonts w:ascii="Times New Roman" w:hAnsi="Times New Roman" w:cs="Times New Roman"/>
          <w:sz w:val="20"/>
          <w:szCs w:val="20"/>
        </w:rPr>
        <w:t xml:space="preserve"> 2020. </w:t>
      </w:r>
      <w:proofErr w:type="gramStart"/>
      <w:r w:rsidRPr="00100B6F">
        <w:rPr>
          <w:rFonts w:ascii="Times New Roman" w:hAnsi="Times New Roman" w:cs="Times New Roman"/>
          <w:sz w:val="20"/>
          <w:szCs w:val="20"/>
        </w:rPr>
        <w:t>that</w:t>
      </w:r>
      <w:proofErr w:type="gramEnd"/>
      <w:r w:rsidRPr="00100B6F">
        <w:rPr>
          <w:rFonts w:ascii="Times New Roman" w:hAnsi="Times New Roman" w:cs="Times New Roman"/>
          <w:sz w:val="20"/>
          <w:szCs w:val="20"/>
        </w:rPr>
        <w:t xml:space="preserve"> we fully realized the importance of understanding and properly integrating digital technology in the learning process. World Economic Forum reports an astounding number of 1.2 billion children worldwide </w:t>
      </w:r>
      <w:r w:rsidR="000C5947" w:rsidRPr="00100B6F">
        <w:rPr>
          <w:rFonts w:ascii="Times New Roman" w:hAnsi="Times New Roman" w:cs="Times New Roman"/>
          <w:sz w:val="20"/>
          <w:szCs w:val="20"/>
        </w:rPr>
        <w:t>referr</w:t>
      </w:r>
      <w:r w:rsidR="00092B41" w:rsidRPr="00100B6F">
        <w:rPr>
          <w:rFonts w:ascii="Times New Roman" w:hAnsi="Times New Roman" w:cs="Times New Roman"/>
          <w:sz w:val="20"/>
          <w:szCs w:val="20"/>
        </w:rPr>
        <w:t>ed to online learning platforms [1].</w:t>
      </w:r>
      <w:r w:rsidR="00BB077A" w:rsidRPr="00100B6F">
        <w:rPr>
          <w:rFonts w:ascii="Times New Roman" w:hAnsi="Times New Roman" w:cs="Times New Roman"/>
          <w:sz w:val="20"/>
          <w:szCs w:val="20"/>
        </w:rPr>
        <w:t xml:space="preserve"> </w:t>
      </w:r>
      <w:r w:rsidRPr="00100B6F">
        <w:rPr>
          <w:rFonts w:ascii="Times New Roman" w:hAnsi="Times New Roman" w:cs="Times New Roman"/>
          <w:sz w:val="20"/>
          <w:szCs w:val="20"/>
        </w:rPr>
        <w:t xml:space="preserve">Since the mid of March (and in many countries even earlier) 2020. </w:t>
      </w:r>
      <w:proofErr w:type="gramStart"/>
      <w:r w:rsidRPr="00100B6F">
        <w:rPr>
          <w:rFonts w:ascii="Times New Roman" w:hAnsi="Times New Roman" w:cs="Times New Roman"/>
          <w:sz w:val="20"/>
          <w:szCs w:val="20"/>
        </w:rPr>
        <w:t>educational</w:t>
      </w:r>
      <w:proofErr w:type="gramEnd"/>
      <w:r w:rsidRPr="00100B6F">
        <w:rPr>
          <w:rFonts w:ascii="Times New Roman" w:hAnsi="Times New Roman" w:cs="Times New Roman"/>
          <w:sz w:val="20"/>
          <w:szCs w:val="20"/>
        </w:rPr>
        <w:t xml:space="preserve"> institutions across Serbia were closed down to prevent the spread of the COVID-19. Students </w:t>
      </w:r>
      <w:r w:rsidR="00BB077A" w:rsidRPr="00100B6F">
        <w:rPr>
          <w:rFonts w:ascii="Times New Roman" w:hAnsi="Times New Roman" w:cs="Times New Roman"/>
          <w:sz w:val="20"/>
          <w:szCs w:val="20"/>
        </w:rPr>
        <w:t>across the country were asked to take active participation in courses being realized via various learning management systems, online communication tools such as Zoom, Skype, Google Meet, Google Classroom, Viber, etc. Serbia also opted for TV instruction in combination with online teaching sessions realized via the mentioned online communication tools. Numerous research are now being conducted to measure the effectiveness of this fully-online teaching practice and understand students’ perceived usefulness of various platforms through which they have been communicating with their teachers and obtaining new knowledge. But even before the outbreak of COVID-19 pandemic, researchers have pointed out the positive and negative effects of using different learning management systems and</w:t>
      </w:r>
      <w:r w:rsidR="00FB56D6">
        <w:rPr>
          <w:rFonts w:ascii="Times New Roman" w:hAnsi="Times New Roman" w:cs="Times New Roman"/>
          <w:sz w:val="20"/>
          <w:szCs w:val="20"/>
        </w:rPr>
        <w:t xml:space="preserve"> one of them is Moodle. Moodle which </w:t>
      </w:r>
      <w:r w:rsidR="00BB077A" w:rsidRPr="00100B6F">
        <w:rPr>
          <w:rFonts w:ascii="Times New Roman" w:hAnsi="Times New Roman" w:cs="Times New Roman"/>
          <w:sz w:val="20"/>
          <w:szCs w:val="20"/>
        </w:rPr>
        <w:t xml:space="preserve">first appearing in 2002, is one of the most researched open-source learning management systems particularly as it can be used free of charge. </w:t>
      </w:r>
      <w:r w:rsidR="00114078" w:rsidRPr="00100B6F">
        <w:rPr>
          <w:rFonts w:ascii="Times New Roman" w:hAnsi="Times New Roman" w:cs="Times New Roman"/>
          <w:sz w:val="20"/>
          <w:szCs w:val="20"/>
        </w:rPr>
        <w:t>[2]</w:t>
      </w:r>
      <w:r w:rsidR="00895D41" w:rsidRPr="00100B6F">
        <w:rPr>
          <w:rFonts w:ascii="Times New Roman" w:hAnsi="Times New Roman" w:cs="Times New Roman"/>
          <w:sz w:val="20"/>
          <w:szCs w:val="20"/>
        </w:rPr>
        <w:t xml:space="preserve">, </w:t>
      </w:r>
      <w:r w:rsidR="002E23CC" w:rsidRPr="00100B6F">
        <w:rPr>
          <w:rFonts w:ascii="Times New Roman" w:hAnsi="Times New Roman" w:cs="Times New Roman"/>
          <w:sz w:val="20"/>
          <w:szCs w:val="20"/>
        </w:rPr>
        <w:t xml:space="preserve">[3] </w:t>
      </w:r>
      <w:r w:rsidR="00A37F82" w:rsidRPr="00100B6F">
        <w:rPr>
          <w:rFonts w:ascii="Times New Roman" w:hAnsi="Times New Roman" w:cs="Times New Roman"/>
          <w:sz w:val="20"/>
          <w:szCs w:val="20"/>
        </w:rPr>
        <w:t xml:space="preserve">and many others have talked about learning management systems as one of the most important and valuable online learning tools. Namely, LMSs like Moodle, are said to be durable, adaptable, accessible, reusable which are all important </w:t>
      </w:r>
      <w:r w:rsidR="00FD5275" w:rsidRPr="00100B6F">
        <w:rPr>
          <w:rFonts w:ascii="Times New Roman" w:hAnsi="Times New Roman" w:cs="Times New Roman"/>
          <w:sz w:val="20"/>
          <w:szCs w:val="20"/>
        </w:rPr>
        <w:t xml:space="preserve">for the successful and fruitful implementation of digital technology in any learning context. </w:t>
      </w:r>
      <w:r w:rsidR="009B2E01" w:rsidRPr="00100B6F">
        <w:rPr>
          <w:rFonts w:ascii="Times New Roman" w:hAnsi="Times New Roman" w:cs="Times New Roman"/>
          <w:sz w:val="20"/>
          <w:szCs w:val="20"/>
        </w:rPr>
        <w:t>Course management, student work assessment, smartphone acces</w:t>
      </w:r>
      <w:r w:rsidR="000D4141" w:rsidRPr="00100B6F">
        <w:rPr>
          <w:rFonts w:ascii="Times New Roman" w:hAnsi="Times New Roman" w:cs="Times New Roman"/>
          <w:sz w:val="20"/>
          <w:szCs w:val="20"/>
        </w:rPr>
        <w:t xml:space="preserve">s, student progress monitoring are just some of the feature of Moodle which make it easy to use and </w:t>
      </w:r>
      <w:r w:rsidR="00FB56D6">
        <w:rPr>
          <w:rFonts w:ascii="Times New Roman" w:hAnsi="Times New Roman" w:cs="Times New Roman"/>
          <w:sz w:val="20"/>
          <w:szCs w:val="20"/>
        </w:rPr>
        <w:t xml:space="preserve">which make it </w:t>
      </w:r>
      <w:r w:rsidR="000D4141" w:rsidRPr="00100B6F">
        <w:rPr>
          <w:rFonts w:ascii="Times New Roman" w:hAnsi="Times New Roman" w:cs="Times New Roman"/>
          <w:sz w:val="20"/>
          <w:szCs w:val="20"/>
        </w:rPr>
        <w:t xml:space="preserve">appropriate for different learning areas. </w:t>
      </w:r>
    </w:p>
    <w:p w:rsidR="00D1655B" w:rsidRPr="00100B6F" w:rsidRDefault="00D1655B" w:rsidP="00D1655B">
      <w:pPr>
        <w:spacing w:after="0" w:line="240" w:lineRule="auto"/>
        <w:jc w:val="both"/>
        <w:rPr>
          <w:rFonts w:ascii="Times New Roman" w:hAnsi="Times New Roman" w:cs="Times New Roman"/>
          <w:sz w:val="20"/>
          <w:szCs w:val="20"/>
        </w:rPr>
      </w:pPr>
    </w:p>
    <w:p w:rsidR="00965BA6" w:rsidRDefault="00BB077A" w:rsidP="00FB56D6">
      <w:pPr>
        <w:pStyle w:val="ListParagraph"/>
        <w:numPr>
          <w:ilvl w:val="1"/>
          <w:numId w:val="2"/>
        </w:numPr>
        <w:spacing w:after="0" w:line="240" w:lineRule="auto"/>
        <w:ind w:left="357" w:hanging="357"/>
        <w:rPr>
          <w:rFonts w:ascii="Times New Roman" w:hAnsi="Times New Roman" w:cs="Times New Roman"/>
          <w:b/>
        </w:rPr>
      </w:pPr>
      <w:r w:rsidRPr="00D1655B">
        <w:rPr>
          <w:rFonts w:ascii="Times New Roman" w:hAnsi="Times New Roman" w:cs="Times New Roman"/>
          <w:b/>
        </w:rPr>
        <w:t xml:space="preserve"> </w:t>
      </w:r>
      <w:r w:rsidR="00A578B1" w:rsidRPr="00D1655B">
        <w:rPr>
          <w:rFonts w:ascii="Times New Roman" w:hAnsi="Times New Roman" w:cs="Times New Roman"/>
          <w:b/>
        </w:rPr>
        <w:t>Student satisfaction with an LMS</w:t>
      </w:r>
    </w:p>
    <w:p w:rsidR="00FB56D6" w:rsidRPr="00FB56D6" w:rsidRDefault="00FB56D6" w:rsidP="00FB56D6">
      <w:pPr>
        <w:spacing w:after="0" w:line="240" w:lineRule="auto"/>
        <w:rPr>
          <w:rFonts w:ascii="Times New Roman" w:hAnsi="Times New Roman" w:cs="Times New Roman"/>
          <w:b/>
        </w:rPr>
      </w:pPr>
    </w:p>
    <w:p w:rsidR="00E94B79" w:rsidRPr="000E7793" w:rsidRDefault="007B7C68" w:rsidP="00CB4791">
      <w:pPr>
        <w:spacing w:after="0" w:line="240" w:lineRule="auto"/>
        <w:jc w:val="both"/>
        <w:rPr>
          <w:rFonts w:ascii="Times New Roman" w:hAnsi="Times New Roman" w:cs="Times New Roman"/>
          <w:sz w:val="20"/>
          <w:szCs w:val="20"/>
        </w:rPr>
      </w:pPr>
      <w:r w:rsidRPr="000E7793">
        <w:rPr>
          <w:rFonts w:ascii="Times New Roman" w:hAnsi="Times New Roman" w:cs="Times New Roman"/>
          <w:sz w:val="20"/>
          <w:szCs w:val="20"/>
        </w:rPr>
        <w:t>The issue of assessing LMS technology has long represented a major challenge for many researchers.</w:t>
      </w:r>
      <w:r w:rsidR="00E36337" w:rsidRPr="000E7793">
        <w:rPr>
          <w:rFonts w:ascii="Times New Roman" w:hAnsi="Times New Roman" w:cs="Times New Roman"/>
          <w:sz w:val="20"/>
          <w:szCs w:val="20"/>
        </w:rPr>
        <w:t>[4]</w:t>
      </w:r>
      <w:r w:rsidRPr="000E7793">
        <w:rPr>
          <w:rFonts w:ascii="Times New Roman" w:hAnsi="Times New Roman" w:cs="Times New Roman"/>
          <w:sz w:val="20"/>
          <w:szCs w:val="20"/>
        </w:rPr>
        <w:t xml:space="preserve"> discusses concept multiplicity and vagueness, lack of agreement on the main goal of LMS technology (student achievement, improved teaching process or economic gain) and lack of focus on the unique characteristics of LMS implementation and diffusion. All of these are said to obstruct a clear understanding of the main factors affecting student satisfaction with any particular LMS. </w:t>
      </w:r>
      <w:r w:rsidR="00817E90" w:rsidRPr="000E7793">
        <w:rPr>
          <w:rFonts w:ascii="Times New Roman" w:hAnsi="Times New Roman" w:cs="Times New Roman"/>
          <w:sz w:val="20"/>
          <w:szCs w:val="20"/>
        </w:rPr>
        <w:t xml:space="preserve">[5] </w:t>
      </w:r>
      <w:proofErr w:type="gramStart"/>
      <w:r w:rsidR="00335BD4" w:rsidRPr="000E7793">
        <w:rPr>
          <w:rFonts w:ascii="Times New Roman" w:hAnsi="Times New Roman" w:cs="Times New Roman"/>
          <w:sz w:val="20"/>
          <w:szCs w:val="20"/>
        </w:rPr>
        <w:t>discusses</w:t>
      </w:r>
      <w:proofErr w:type="gramEnd"/>
      <w:r w:rsidR="00335BD4" w:rsidRPr="000E7793">
        <w:rPr>
          <w:rFonts w:ascii="Times New Roman" w:hAnsi="Times New Roman" w:cs="Times New Roman"/>
          <w:sz w:val="20"/>
          <w:szCs w:val="20"/>
        </w:rPr>
        <w:t xml:space="preserve"> students, instructors, technology and university as main factors to be considered when determining the effectiveness of an LMS. The idea that students’ satisfaction with online learning is based on social cognitive theory, interaction equivalency theory and social integration theory is supported by </w:t>
      </w:r>
      <w:r w:rsidR="00BD6569" w:rsidRPr="000E7793">
        <w:rPr>
          <w:rFonts w:ascii="Times New Roman" w:hAnsi="Times New Roman" w:cs="Times New Roman"/>
          <w:sz w:val="20"/>
          <w:szCs w:val="20"/>
        </w:rPr>
        <w:t>[6]</w:t>
      </w:r>
      <w:r w:rsidR="00335BD4" w:rsidRPr="000E7793">
        <w:rPr>
          <w:rFonts w:ascii="Times New Roman" w:hAnsi="Times New Roman" w:cs="Times New Roman"/>
          <w:sz w:val="20"/>
          <w:szCs w:val="20"/>
        </w:rPr>
        <w:t xml:space="preserve">, </w:t>
      </w:r>
      <w:r w:rsidR="0036280C" w:rsidRPr="000E7793">
        <w:rPr>
          <w:rFonts w:ascii="Times New Roman" w:hAnsi="Times New Roman" w:cs="Times New Roman"/>
          <w:sz w:val="20"/>
          <w:szCs w:val="20"/>
        </w:rPr>
        <w:t>[7]</w:t>
      </w:r>
      <w:r w:rsidR="00335BD4" w:rsidRPr="000E7793">
        <w:rPr>
          <w:rFonts w:ascii="Times New Roman" w:hAnsi="Times New Roman" w:cs="Times New Roman"/>
          <w:sz w:val="20"/>
          <w:szCs w:val="20"/>
        </w:rPr>
        <w:t xml:space="preserve">, </w:t>
      </w:r>
      <w:r w:rsidR="001520D6" w:rsidRPr="000E7793">
        <w:rPr>
          <w:rFonts w:ascii="Times New Roman" w:hAnsi="Times New Roman" w:cs="Times New Roman"/>
          <w:sz w:val="20"/>
          <w:szCs w:val="20"/>
        </w:rPr>
        <w:t xml:space="preserve">[8] </w:t>
      </w:r>
      <w:r w:rsidR="00335BD4" w:rsidRPr="000E7793">
        <w:rPr>
          <w:rFonts w:ascii="Times New Roman" w:hAnsi="Times New Roman" w:cs="Times New Roman"/>
          <w:sz w:val="20"/>
          <w:szCs w:val="20"/>
        </w:rPr>
        <w:t xml:space="preserve">and </w:t>
      </w:r>
      <w:r w:rsidR="00CC4AA5" w:rsidRPr="000E7793">
        <w:rPr>
          <w:rFonts w:ascii="Times New Roman" w:hAnsi="Times New Roman" w:cs="Times New Roman"/>
          <w:sz w:val="20"/>
          <w:szCs w:val="20"/>
        </w:rPr>
        <w:t>[9]</w:t>
      </w:r>
      <w:r w:rsidR="000E7793" w:rsidRPr="000E7793">
        <w:rPr>
          <w:rFonts w:ascii="Times New Roman" w:hAnsi="Times New Roman" w:cs="Times New Roman"/>
          <w:sz w:val="20"/>
          <w:szCs w:val="20"/>
        </w:rPr>
        <w:t xml:space="preserve">. They </w:t>
      </w:r>
      <w:r w:rsidR="00335BD4" w:rsidRPr="000E7793">
        <w:rPr>
          <w:rFonts w:ascii="Times New Roman" w:hAnsi="Times New Roman" w:cs="Times New Roman"/>
          <w:sz w:val="20"/>
          <w:szCs w:val="20"/>
        </w:rPr>
        <w:t xml:space="preserve">summarize </w:t>
      </w:r>
      <w:r w:rsidR="00324FE0" w:rsidRPr="000E7793">
        <w:rPr>
          <w:rFonts w:ascii="Times New Roman" w:hAnsi="Times New Roman" w:cs="Times New Roman"/>
          <w:sz w:val="20"/>
          <w:szCs w:val="20"/>
        </w:rPr>
        <w:t xml:space="preserve">factors </w:t>
      </w:r>
      <w:r w:rsidR="00324FE0" w:rsidRPr="000E7793">
        <w:rPr>
          <w:rFonts w:ascii="Times New Roman" w:hAnsi="Times New Roman" w:cs="Times New Roman"/>
          <w:sz w:val="20"/>
          <w:szCs w:val="20"/>
        </w:rPr>
        <w:lastRenderedPageBreak/>
        <w:t>that affect the suc</w:t>
      </w:r>
      <w:r w:rsidR="000E7793" w:rsidRPr="000E7793">
        <w:rPr>
          <w:rFonts w:ascii="Times New Roman" w:hAnsi="Times New Roman" w:cs="Times New Roman"/>
          <w:sz w:val="20"/>
          <w:szCs w:val="20"/>
        </w:rPr>
        <w:t>c</w:t>
      </w:r>
      <w:r w:rsidR="00324FE0" w:rsidRPr="000E7793">
        <w:rPr>
          <w:rFonts w:ascii="Times New Roman" w:hAnsi="Times New Roman" w:cs="Times New Roman"/>
          <w:sz w:val="20"/>
          <w:szCs w:val="20"/>
        </w:rPr>
        <w:t>ess of e-learning into 3 groups: a) student factors (prior knowledge of IT, se</w:t>
      </w:r>
      <w:r w:rsidR="00381F51">
        <w:rPr>
          <w:rFonts w:ascii="Times New Roman" w:hAnsi="Times New Roman" w:cs="Times New Roman"/>
          <w:sz w:val="20"/>
          <w:szCs w:val="20"/>
        </w:rPr>
        <w:t>l</w:t>
      </w:r>
      <w:r w:rsidR="00324FE0" w:rsidRPr="000E7793">
        <w:rPr>
          <w:rFonts w:ascii="Times New Roman" w:hAnsi="Times New Roman" w:cs="Times New Roman"/>
          <w:sz w:val="20"/>
          <w:szCs w:val="20"/>
        </w:rPr>
        <w:t xml:space="preserve">f-motivation, learning style, etc.), b) teacher factors (teaching style, online instruction, feedback etc.) and c) technology acceptance and technical support (ease of use, ease of access, user-friendly interface, etc.). </w:t>
      </w:r>
      <w:r w:rsidR="00E94B79" w:rsidRPr="000E7793">
        <w:rPr>
          <w:rFonts w:ascii="Times New Roman" w:hAnsi="Times New Roman" w:cs="Times New Roman"/>
          <w:sz w:val="20"/>
          <w:szCs w:val="20"/>
        </w:rPr>
        <w:t>The tec</w:t>
      </w:r>
      <w:r w:rsidR="00381F51">
        <w:rPr>
          <w:rFonts w:ascii="Times New Roman" w:hAnsi="Times New Roman" w:cs="Times New Roman"/>
          <w:sz w:val="20"/>
          <w:szCs w:val="20"/>
        </w:rPr>
        <w:t xml:space="preserve">hnology acceptance model (TAM) is </w:t>
      </w:r>
      <w:r w:rsidR="00E94B79" w:rsidRPr="000E7793">
        <w:rPr>
          <w:rFonts w:ascii="Times New Roman" w:hAnsi="Times New Roman" w:cs="Times New Roman"/>
          <w:sz w:val="20"/>
          <w:szCs w:val="20"/>
        </w:rPr>
        <w:t xml:space="preserve">a well-known information system theory which </w:t>
      </w:r>
      <w:r w:rsidR="000E7793" w:rsidRPr="000E7793">
        <w:rPr>
          <w:rFonts w:ascii="Times New Roman" w:hAnsi="Times New Roman" w:cs="Times New Roman"/>
          <w:sz w:val="20"/>
          <w:szCs w:val="20"/>
        </w:rPr>
        <w:t>elucidates</w:t>
      </w:r>
      <w:r w:rsidR="004E1D56" w:rsidRPr="000E7793">
        <w:rPr>
          <w:rFonts w:ascii="Times New Roman" w:hAnsi="Times New Roman" w:cs="Times New Roman"/>
          <w:sz w:val="20"/>
          <w:szCs w:val="20"/>
        </w:rPr>
        <w:t xml:space="preserve"> factors that affect the use and </w:t>
      </w:r>
      <w:r w:rsidR="000E7793" w:rsidRPr="000E7793">
        <w:rPr>
          <w:rFonts w:ascii="Times New Roman" w:hAnsi="Times New Roman" w:cs="Times New Roman"/>
          <w:sz w:val="20"/>
          <w:szCs w:val="20"/>
        </w:rPr>
        <w:t>acceptance</w:t>
      </w:r>
      <w:r w:rsidR="004E1D56" w:rsidRPr="000E7793">
        <w:rPr>
          <w:rFonts w:ascii="Times New Roman" w:hAnsi="Times New Roman" w:cs="Times New Roman"/>
          <w:sz w:val="20"/>
          <w:szCs w:val="20"/>
        </w:rPr>
        <w:t xml:space="preserve"> of technology. Namely, this theory suggests that,</w:t>
      </w:r>
      <w:r w:rsidR="00F96376" w:rsidRPr="000E7793">
        <w:rPr>
          <w:rFonts w:ascii="Times New Roman" w:hAnsi="Times New Roman" w:cs="Times New Roman"/>
          <w:sz w:val="20"/>
          <w:szCs w:val="20"/>
        </w:rPr>
        <w:t xml:space="preserve"> when faced with new technology, several factors affect </w:t>
      </w:r>
      <w:r w:rsidR="00381F51">
        <w:rPr>
          <w:rFonts w:ascii="Times New Roman" w:hAnsi="Times New Roman" w:cs="Times New Roman"/>
          <w:sz w:val="20"/>
          <w:szCs w:val="20"/>
        </w:rPr>
        <w:t>users’</w:t>
      </w:r>
      <w:r w:rsidR="00F96376" w:rsidRPr="000E7793">
        <w:rPr>
          <w:rFonts w:ascii="Times New Roman" w:hAnsi="Times New Roman" w:cs="Times New Roman"/>
          <w:sz w:val="20"/>
          <w:szCs w:val="20"/>
        </w:rPr>
        <w:t xml:space="preserve"> decision on when and how they will use this technology. </w:t>
      </w:r>
      <w:r w:rsidR="00890CBB" w:rsidRPr="000E7793">
        <w:rPr>
          <w:rFonts w:ascii="Times New Roman" w:hAnsi="Times New Roman" w:cs="Times New Roman"/>
          <w:sz w:val="20"/>
          <w:szCs w:val="20"/>
        </w:rPr>
        <w:t xml:space="preserve">The basic TAM, developed by </w:t>
      </w:r>
      <w:r w:rsidR="00CC4AA5" w:rsidRPr="000E7793">
        <w:rPr>
          <w:rFonts w:ascii="Times New Roman" w:hAnsi="Times New Roman" w:cs="Times New Roman"/>
          <w:sz w:val="20"/>
          <w:szCs w:val="20"/>
        </w:rPr>
        <w:t xml:space="preserve">[10] </w:t>
      </w:r>
      <w:r w:rsidR="006B7EBA" w:rsidRPr="000E7793">
        <w:rPr>
          <w:rFonts w:ascii="Times New Roman" w:hAnsi="Times New Roman" w:cs="Times New Roman"/>
          <w:sz w:val="20"/>
          <w:szCs w:val="20"/>
        </w:rPr>
        <w:t xml:space="preserve">focused on two factors: </w:t>
      </w:r>
      <w:r w:rsidR="000E7793" w:rsidRPr="000E7793">
        <w:rPr>
          <w:rFonts w:ascii="Times New Roman" w:hAnsi="Times New Roman" w:cs="Times New Roman"/>
          <w:sz w:val="20"/>
          <w:szCs w:val="20"/>
        </w:rPr>
        <w:t>perceived</w:t>
      </w:r>
      <w:r w:rsidR="006B7EBA" w:rsidRPr="000E7793">
        <w:rPr>
          <w:rFonts w:ascii="Times New Roman" w:hAnsi="Times New Roman" w:cs="Times New Roman"/>
          <w:sz w:val="20"/>
          <w:szCs w:val="20"/>
        </w:rPr>
        <w:t xml:space="preserve"> ease of use (PEOU) and perceived usefulness (PU). TAM 2 model, due to critics of the first model, was updated to include other, external social factors that affect a user’s intention to interact with a particular technology. </w:t>
      </w:r>
      <w:r w:rsidR="009D6206" w:rsidRPr="000E7793">
        <w:rPr>
          <w:rFonts w:ascii="Times New Roman" w:hAnsi="Times New Roman" w:cs="Times New Roman"/>
          <w:sz w:val="20"/>
          <w:szCs w:val="20"/>
        </w:rPr>
        <w:t xml:space="preserve">[11] </w:t>
      </w:r>
      <w:r w:rsidR="00853204" w:rsidRPr="000E7793">
        <w:rPr>
          <w:rFonts w:ascii="Times New Roman" w:hAnsi="Times New Roman" w:cs="Times New Roman"/>
          <w:sz w:val="20"/>
          <w:szCs w:val="20"/>
        </w:rPr>
        <w:t xml:space="preserve">used the TAM2 model and combined it with the model of factors affecting the perceived ease of use to create a TAM 3 which </w:t>
      </w:r>
      <w:r w:rsidR="00D869E3" w:rsidRPr="000E7793">
        <w:rPr>
          <w:rFonts w:ascii="Times New Roman" w:hAnsi="Times New Roman" w:cs="Times New Roman"/>
          <w:sz w:val="20"/>
          <w:szCs w:val="20"/>
        </w:rPr>
        <w:t xml:space="preserve">proposes three new relationships: Experience moderating the relationship from Computer Anxiety to Perceived Ease of Use, Experience moderating the relationship from Perceived Ease of Use to Perceived Usefulness, and Experience moderating the relationship from Perceived Ease of Use to Behavioral Intention. </w:t>
      </w:r>
    </w:p>
    <w:p w:rsidR="009B2E01" w:rsidRPr="000E7793" w:rsidRDefault="00CA69EF" w:rsidP="00CB4791">
      <w:pPr>
        <w:spacing w:after="0" w:line="240" w:lineRule="auto"/>
        <w:jc w:val="both"/>
        <w:rPr>
          <w:rFonts w:ascii="Times New Roman" w:hAnsi="Times New Roman" w:cs="Times New Roman"/>
          <w:sz w:val="20"/>
          <w:szCs w:val="20"/>
        </w:rPr>
      </w:pPr>
      <w:r w:rsidRPr="000E7793">
        <w:rPr>
          <w:rFonts w:ascii="Times New Roman" w:hAnsi="Times New Roman" w:cs="Times New Roman"/>
          <w:sz w:val="20"/>
          <w:szCs w:val="20"/>
        </w:rPr>
        <w:t>A properly designed technologically permeated learning environment is said to have positive effect on learning behavior modification making students more susceptible to digitally enhanced learning including learning of foreign languages (</w:t>
      </w:r>
      <w:r w:rsidR="00DB0109" w:rsidRPr="000E7793">
        <w:rPr>
          <w:rFonts w:ascii="Times New Roman" w:hAnsi="Times New Roman" w:cs="Times New Roman"/>
          <w:sz w:val="20"/>
          <w:szCs w:val="20"/>
        </w:rPr>
        <w:t xml:space="preserve">[12], </w:t>
      </w:r>
      <w:r w:rsidR="00EA139D" w:rsidRPr="000E7793">
        <w:rPr>
          <w:rFonts w:ascii="Times New Roman" w:hAnsi="Times New Roman" w:cs="Times New Roman"/>
          <w:sz w:val="20"/>
          <w:szCs w:val="20"/>
        </w:rPr>
        <w:t>[13]</w:t>
      </w:r>
      <w:r w:rsidRPr="000E7793">
        <w:rPr>
          <w:rFonts w:ascii="Times New Roman" w:hAnsi="Times New Roman" w:cs="Times New Roman"/>
          <w:sz w:val="20"/>
          <w:szCs w:val="20"/>
        </w:rPr>
        <w:t xml:space="preserve">). </w:t>
      </w:r>
      <w:r w:rsidR="00575BE8" w:rsidRPr="000E7793">
        <w:rPr>
          <w:rFonts w:ascii="Times New Roman" w:hAnsi="Times New Roman" w:cs="Times New Roman"/>
          <w:sz w:val="20"/>
          <w:szCs w:val="20"/>
        </w:rPr>
        <w:t xml:space="preserve">The use of Moodle </w:t>
      </w:r>
      <w:r w:rsidR="00674621" w:rsidRPr="000E7793">
        <w:rPr>
          <w:rFonts w:ascii="Times New Roman" w:hAnsi="Times New Roman" w:cs="Times New Roman"/>
          <w:sz w:val="20"/>
          <w:szCs w:val="20"/>
        </w:rPr>
        <w:t xml:space="preserve">is further said to be beneficial to students’ language skills as it facilitates </w:t>
      </w:r>
      <w:r w:rsidR="00A06DCB" w:rsidRPr="000E7793">
        <w:rPr>
          <w:rFonts w:ascii="Times New Roman" w:hAnsi="Times New Roman" w:cs="Times New Roman"/>
          <w:sz w:val="20"/>
          <w:szCs w:val="20"/>
        </w:rPr>
        <w:t>language</w:t>
      </w:r>
      <w:r w:rsidR="00674621" w:rsidRPr="000E7793">
        <w:rPr>
          <w:rFonts w:ascii="Times New Roman" w:hAnsi="Times New Roman" w:cs="Times New Roman"/>
          <w:sz w:val="20"/>
          <w:szCs w:val="20"/>
        </w:rPr>
        <w:t xml:space="preserve"> learning in terms of improvement of all four language skills, students’ confidence and motivation as well as their </w:t>
      </w:r>
      <w:r w:rsidR="000E7793" w:rsidRPr="000E7793">
        <w:rPr>
          <w:rFonts w:ascii="Times New Roman" w:hAnsi="Times New Roman" w:cs="Times New Roman"/>
          <w:sz w:val="20"/>
          <w:szCs w:val="20"/>
        </w:rPr>
        <w:t>attitude</w:t>
      </w:r>
      <w:r w:rsidR="00674621" w:rsidRPr="000E7793">
        <w:rPr>
          <w:rFonts w:ascii="Times New Roman" w:hAnsi="Times New Roman" w:cs="Times New Roman"/>
          <w:sz w:val="20"/>
          <w:szCs w:val="20"/>
        </w:rPr>
        <w:t xml:space="preserve"> towards English language learning (</w:t>
      </w:r>
      <w:r w:rsidR="001E1537" w:rsidRPr="000E7793">
        <w:rPr>
          <w:rFonts w:ascii="Times New Roman" w:hAnsi="Times New Roman" w:cs="Times New Roman"/>
          <w:sz w:val="20"/>
          <w:szCs w:val="20"/>
        </w:rPr>
        <w:t>[14]</w:t>
      </w:r>
      <w:r w:rsidR="00A06DCB" w:rsidRPr="000E7793">
        <w:rPr>
          <w:rFonts w:ascii="Times New Roman" w:hAnsi="Times New Roman" w:cs="Times New Roman"/>
          <w:sz w:val="20"/>
          <w:szCs w:val="20"/>
        </w:rPr>
        <w:t xml:space="preserve">, </w:t>
      </w:r>
      <w:r w:rsidR="001E1537" w:rsidRPr="000E7793">
        <w:rPr>
          <w:rFonts w:ascii="Times New Roman" w:hAnsi="Times New Roman" w:cs="Times New Roman"/>
          <w:sz w:val="20"/>
          <w:szCs w:val="20"/>
        </w:rPr>
        <w:t xml:space="preserve">[15]). [16] </w:t>
      </w:r>
      <w:proofErr w:type="gramStart"/>
      <w:r w:rsidR="00DF6441" w:rsidRPr="000E7793">
        <w:rPr>
          <w:rFonts w:ascii="Times New Roman" w:hAnsi="Times New Roman" w:cs="Times New Roman"/>
          <w:sz w:val="20"/>
          <w:szCs w:val="20"/>
        </w:rPr>
        <w:t>state</w:t>
      </w:r>
      <w:proofErr w:type="gramEnd"/>
      <w:r w:rsidR="00DF6441" w:rsidRPr="000E7793">
        <w:rPr>
          <w:rFonts w:ascii="Times New Roman" w:hAnsi="Times New Roman" w:cs="Times New Roman"/>
          <w:sz w:val="20"/>
          <w:szCs w:val="20"/>
        </w:rPr>
        <w:t xml:space="preserve"> that interest in online learning increases with students who are involved in learning English language via Moodle platform. </w:t>
      </w:r>
      <w:r w:rsidR="001E1537" w:rsidRPr="000E7793">
        <w:rPr>
          <w:rFonts w:ascii="Times New Roman" w:hAnsi="Times New Roman" w:cs="Times New Roman"/>
          <w:sz w:val="20"/>
          <w:szCs w:val="20"/>
        </w:rPr>
        <w:t xml:space="preserve">[17] </w:t>
      </w:r>
      <w:proofErr w:type="gramStart"/>
      <w:r w:rsidR="00874556" w:rsidRPr="000E7793">
        <w:rPr>
          <w:rFonts w:ascii="Times New Roman" w:hAnsi="Times New Roman" w:cs="Times New Roman"/>
          <w:sz w:val="20"/>
          <w:szCs w:val="20"/>
        </w:rPr>
        <w:t>provides</w:t>
      </w:r>
      <w:proofErr w:type="gramEnd"/>
      <w:r w:rsidR="00874556" w:rsidRPr="000E7793">
        <w:rPr>
          <w:rFonts w:ascii="Times New Roman" w:hAnsi="Times New Roman" w:cs="Times New Roman"/>
          <w:sz w:val="20"/>
          <w:szCs w:val="20"/>
        </w:rPr>
        <w:t xml:space="preserve"> evidence on the positive effect of the usage of learning management systems on </w:t>
      </w:r>
      <w:r w:rsidRPr="000E7793">
        <w:rPr>
          <w:rFonts w:ascii="Times New Roman" w:hAnsi="Times New Roman" w:cs="Times New Roman"/>
          <w:sz w:val="20"/>
          <w:szCs w:val="20"/>
        </w:rPr>
        <w:t xml:space="preserve">English language learning. </w:t>
      </w:r>
      <w:r w:rsidR="00CC7E8C" w:rsidRPr="000E7793">
        <w:rPr>
          <w:rFonts w:ascii="Times New Roman" w:hAnsi="Times New Roman" w:cs="Times New Roman"/>
          <w:sz w:val="20"/>
          <w:szCs w:val="20"/>
        </w:rPr>
        <w:t xml:space="preserve">This study, relying on the above explained models, tries to understand </w:t>
      </w:r>
      <w:r w:rsidR="005B6613" w:rsidRPr="000E7793">
        <w:rPr>
          <w:rFonts w:ascii="Times New Roman" w:hAnsi="Times New Roman" w:cs="Times New Roman"/>
          <w:sz w:val="20"/>
          <w:szCs w:val="20"/>
        </w:rPr>
        <w:t>the relation between the use of language learning technology and supportive attitude towards Moodle LMS as well as the relation between positive Moodle LMS experience and students’ change of attitude in terms of attending language courses with „heavy“ use of digital technology.</w:t>
      </w:r>
    </w:p>
    <w:p w:rsidR="00D1655B" w:rsidRDefault="00D1655B" w:rsidP="0077195F">
      <w:pPr>
        <w:spacing w:after="0" w:line="240" w:lineRule="auto"/>
        <w:jc w:val="both"/>
        <w:rPr>
          <w:rFonts w:ascii="Times New Roman" w:hAnsi="Times New Roman" w:cs="Times New Roman"/>
          <w:sz w:val="20"/>
          <w:szCs w:val="20"/>
          <w:lang w:val="sr-Latn-RS"/>
        </w:rPr>
      </w:pPr>
    </w:p>
    <w:p w:rsidR="00D1655B" w:rsidRPr="00100B6F" w:rsidRDefault="00D1655B" w:rsidP="00D1655B">
      <w:pPr>
        <w:spacing w:after="0" w:line="240" w:lineRule="auto"/>
        <w:jc w:val="both"/>
        <w:rPr>
          <w:rFonts w:ascii="Times New Roman" w:hAnsi="Times New Roman" w:cs="Times New Roman"/>
          <w:sz w:val="20"/>
          <w:szCs w:val="20"/>
        </w:rPr>
      </w:pPr>
    </w:p>
    <w:p w:rsidR="003B6C18" w:rsidRPr="0077195F" w:rsidRDefault="00D1655B" w:rsidP="0077195F">
      <w:pPr>
        <w:pStyle w:val="ListParagraph"/>
        <w:numPr>
          <w:ilvl w:val="0"/>
          <w:numId w:val="2"/>
        </w:numPr>
        <w:spacing w:after="0" w:line="240" w:lineRule="auto"/>
        <w:ind w:left="357" w:hanging="357"/>
        <w:rPr>
          <w:rFonts w:ascii="Times New Roman" w:hAnsi="Times New Roman" w:cs="Times New Roman"/>
          <w:b/>
        </w:rPr>
      </w:pPr>
      <w:r w:rsidRPr="0077195F">
        <w:rPr>
          <w:rFonts w:ascii="Times New Roman" w:hAnsi="Times New Roman" w:cs="Times New Roman"/>
          <w:b/>
        </w:rPr>
        <w:t>METHODOLOGY</w:t>
      </w:r>
    </w:p>
    <w:p w:rsidR="0077195F" w:rsidRPr="0077195F" w:rsidRDefault="0077195F" w:rsidP="0077195F">
      <w:pPr>
        <w:spacing w:after="0" w:line="240" w:lineRule="auto"/>
        <w:rPr>
          <w:rFonts w:ascii="Times New Roman" w:hAnsi="Times New Roman" w:cs="Times New Roman"/>
          <w:b/>
        </w:rPr>
      </w:pPr>
    </w:p>
    <w:p w:rsidR="00127041" w:rsidRDefault="001900A9" w:rsidP="00CB4791">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The current study used the descriptive survey method. Students were asked to fill out an online questionnaire at the end of their first semester </w:t>
      </w:r>
      <w:r w:rsidR="009A1C6D" w:rsidRPr="00100B6F">
        <w:rPr>
          <w:rFonts w:ascii="Times New Roman" w:hAnsi="Times New Roman" w:cs="Times New Roman"/>
          <w:sz w:val="20"/>
          <w:szCs w:val="20"/>
        </w:rPr>
        <w:t xml:space="preserve">(January 2021). 88 students (59,1% female and 40,9% male respondents) with the average age being 19.21 years) answered 24 questions out of which 22 questions were close-ended and 2 questions were open-ended asking students to provide reasons for learning English language and stating which 3 online tools do they commonly use to learn English language. </w:t>
      </w:r>
      <w:r w:rsidR="00C31565" w:rsidRPr="00100B6F">
        <w:rPr>
          <w:rFonts w:ascii="Times New Roman" w:hAnsi="Times New Roman" w:cs="Times New Roman"/>
          <w:sz w:val="20"/>
          <w:szCs w:val="20"/>
        </w:rPr>
        <w:t>The questionnaire was divided i</w:t>
      </w:r>
      <w:r w:rsidR="00025E0D" w:rsidRPr="00100B6F">
        <w:rPr>
          <w:rFonts w:ascii="Times New Roman" w:hAnsi="Times New Roman" w:cs="Times New Roman"/>
          <w:sz w:val="20"/>
          <w:szCs w:val="20"/>
        </w:rPr>
        <w:t>n 3 sections. The first section</w:t>
      </w:r>
      <w:r w:rsidR="00C31565" w:rsidRPr="00100B6F">
        <w:rPr>
          <w:rFonts w:ascii="Times New Roman" w:hAnsi="Times New Roman" w:cs="Times New Roman"/>
          <w:sz w:val="20"/>
          <w:szCs w:val="20"/>
        </w:rPr>
        <w:t xml:space="preserve"> collected background information on the students including their perceived level of English language knowledge and their motivation in relation to learning English language.  The second section investigated students</w:t>
      </w:r>
      <w:r w:rsidR="002818B0" w:rsidRPr="00100B6F">
        <w:rPr>
          <w:rFonts w:ascii="Times New Roman" w:hAnsi="Times New Roman" w:cs="Times New Roman"/>
          <w:sz w:val="20"/>
          <w:szCs w:val="20"/>
        </w:rPr>
        <w:t>’ social and acad</w:t>
      </w:r>
      <w:r w:rsidR="008A24A6" w:rsidRPr="00100B6F">
        <w:rPr>
          <w:rFonts w:ascii="Times New Roman" w:hAnsi="Times New Roman" w:cs="Times New Roman"/>
          <w:sz w:val="20"/>
          <w:szCs w:val="20"/>
        </w:rPr>
        <w:t>emic uses of digital technology. T</w:t>
      </w:r>
      <w:r w:rsidR="002818B0" w:rsidRPr="00100B6F">
        <w:rPr>
          <w:rFonts w:ascii="Times New Roman" w:hAnsi="Times New Roman" w:cs="Times New Roman"/>
          <w:sz w:val="20"/>
          <w:szCs w:val="20"/>
        </w:rPr>
        <w:t xml:space="preserve">hird and final section </w:t>
      </w:r>
      <w:r w:rsidR="00C67712" w:rsidRPr="00100B6F">
        <w:rPr>
          <w:rFonts w:ascii="Times New Roman" w:hAnsi="Times New Roman" w:cs="Times New Roman"/>
          <w:sz w:val="20"/>
          <w:szCs w:val="20"/>
        </w:rPr>
        <w:t>investigated students’ attitude towards</w:t>
      </w:r>
      <w:r w:rsidR="00127041" w:rsidRPr="00100B6F">
        <w:rPr>
          <w:rFonts w:ascii="Times New Roman" w:hAnsi="Times New Roman" w:cs="Times New Roman"/>
          <w:sz w:val="20"/>
          <w:szCs w:val="20"/>
        </w:rPr>
        <w:t xml:space="preserve"> perceived ease of use, perceived usefulness and attitude towards Moodle. R</w:t>
      </w:r>
      <w:r w:rsidR="00EE716C" w:rsidRPr="00100B6F">
        <w:rPr>
          <w:rFonts w:ascii="Times New Roman" w:hAnsi="Times New Roman" w:cs="Times New Roman"/>
          <w:sz w:val="20"/>
          <w:szCs w:val="20"/>
        </w:rPr>
        <w:t>espondents had to use a five</w:t>
      </w:r>
      <w:r w:rsidR="00127041" w:rsidRPr="00100B6F">
        <w:rPr>
          <w:rFonts w:ascii="Times New Roman" w:hAnsi="Times New Roman" w:cs="Times New Roman"/>
          <w:sz w:val="20"/>
          <w:szCs w:val="20"/>
        </w:rPr>
        <w:t xml:space="preserve">-item Likert scale with 1 representing strongly disagree' </w:t>
      </w:r>
      <w:r w:rsidR="00EE716C" w:rsidRPr="00100B6F">
        <w:rPr>
          <w:rFonts w:ascii="Times New Roman" w:hAnsi="Times New Roman" w:cs="Times New Roman"/>
          <w:sz w:val="20"/>
          <w:szCs w:val="20"/>
        </w:rPr>
        <w:t>and 5</w:t>
      </w:r>
      <w:r w:rsidR="00127041" w:rsidRPr="00100B6F">
        <w:rPr>
          <w:rFonts w:ascii="Times New Roman" w:hAnsi="Times New Roman" w:cs="Times New Roman"/>
          <w:sz w:val="20"/>
          <w:szCs w:val="20"/>
        </w:rPr>
        <w:t xml:space="preserve"> representing ''strongly agree' to indicate their level of agreement with various statements relating to the Moodle LMS. </w:t>
      </w:r>
      <w:r w:rsidR="00EE716C" w:rsidRPr="00100B6F">
        <w:rPr>
          <w:rFonts w:ascii="Times New Roman" w:hAnsi="Times New Roman" w:cs="Times New Roman"/>
          <w:sz w:val="20"/>
          <w:szCs w:val="20"/>
        </w:rPr>
        <w:t xml:space="preserve">The questionnaire was distributed through Moodle platform and e-mail to students attending English language for tourism and hospitality 1 course. </w:t>
      </w:r>
    </w:p>
    <w:p w:rsidR="00166E1C" w:rsidRPr="00100B6F" w:rsidRDefault="00166E1C" w:rsidP="00015082">
      <w:pPr>
        <w:spacing w:after="0" w:line="240" w:lineRule="auto"/>
        <w:jc w:val="both"/>
        <w:rPr>
          <w:rFonts w:ascii="Times New Roman" w:hAnsi="Times New Roman" w:cs="Times New Roman"/>
          <w:sz w:val="20"/>
          <w:szCs w:val="20"/>
        </w:rPr>
      </w:pPr>
    </w:p>
    <w:p w:rsidR="00BF3590" w:rsidRDefault="00BF3590" w:rsidP="00166E1C">
      <w:pPr>
        <w:spacing w:after="0" w:line="240" w:lineRule="auto"/>
        <w:rPr>
          <w:rFonts w:ascii="Times New Roman" w:hAnsi="Times New Roman" w:cs="Times New Roman"/>
          <w:b/>
        </w:rPr>
      </w:pPr>
      <w:r w:rsidRPr="00D1655B">
        <w:rPr>
          <w:rFonts w:ascii="Times New Roman" w:hAnsi="Times New Roman" w:cs="Times New Roman"/>
          <w:b/>
        </w:rPr>
        <w:t xml:space="preserve">2.1. Aim of the study </w:t>
      </w:r>
    </w:p>
    <w:p w:rsidR="00166E1C" w:rsidRPr="00D1655B" w:rsidRDefault="00166E1C" w:rsidP="00166E1C">
      <w:pPr>
        <w:spacing w:after="0" w:line="240" w:lineRule="auto"/>
        <w:rPr>
          <w:rFonts w:ascii="Times New Roman" w:hAnsi="Times New Roman" w:cs="Times New Roman"/>
          <w:b/>
        </w:rPr>
      </w:pPr>
    </w:p>
    <w:p w:rsidR="00BF3590" w:rsidRDefault="00BF3590"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Understanding factors influencing students’ positive attitude towards Moodle LMS as an online learning tool.</w:t>
      </w:r>
    </w:p>
    <w:p w:rsidR="00166E1C" w:rsidRPr="00100B6F" w:rsidRDefault="00166E1C" w:rsidP="00166E1C">
      <w:pPr>
        <w:spacing w:after="0" w:line="240" w:lineRule="auto"/>
        <w:jc w:val="both"/>
        <w:rPr>
          <w:rFonts w:ascii="Times New Roman" w:hAnsi="Times New Roman" w:cs="Times New Roman"/>
          <w:sz w:val="20"/>
          <w:szCs w:val="20"/>
        </w:rPr>
      </w:pPr>
    </w:p>
    <w:p w:rsidR="00BF3590" w:rsidRDefault="00BF3590" w:rsidP="00166E1C">
      <w:pPr>
        <w:spacing w:after="0" w:line="240" w:lineRule="auto"/>
        <w:rPr>
          <w:rFonts w:ascii="Times New Roman" w:hAnsi="Times New Roman" w:cs="Times New Roman"/>
          <w:b/>
        </w:rPr>
      </w:pPr>
      <w:r w:rsidRPr="00D1655B">
        <w:rPr>
          <w:rFonts w:ascii="Times New Roman" w:hAnsi="Times New Roman" w:cs="Times New Roman"/>
          <w:b/>
        </w:rPr>
        <w:t>2.2. Objectives of the study</w:t>
      </w:r>
    </w:p>
    <w:p w:rsidR="00166E1C" w:rsidRPr="00D1655B" w:rsidRDefault="00166E1C" w:rsidP="00166E1C">
      <w:pPr>
        <w:spacing w:after="0" w:line="240" w:lineRule="auto"/>
        <w:rPr>
          <w:rFonts w:ascii="Times New Roman" w:hAnsi="Times New Roman" w:cs="Times New Roman"/>
          <w:b/>
        </w:rPr>
      </w:pPr>
    </w:p>
    <w:p w:rsidR="00BF3590" w:rsidRPr="00100B6F" w:rsidRDefault="00BF3590"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To </w:t>
      </w:r>
      <w:r w:rsidR="00EA54C9" w:rsidRPr="00100B6F">
        <w:rPr>
          <w:rFonts w:ascii="Times New Roman" w:hAnsi="Times New Roman" w:cs="Times New Roman"/>
          <w:sz w:val="20"/>
          <w:szCs w:val="20"/>
        </w:rPr>
        <w:t xml:space="preserve">understand whether students’ use of language learning technology is associated with a high level of supportive attitude towards Moodle LMS. </w:t>
      </w:r>
    </w:p>
    <w:p w:rsidR="00EA54C9" w:rsidRDefault="00EA54C9"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To understand whether positive Moodle LMS experience is associated with students’ readiness to attend an English language course with extensive use of technology.</w:t>
      </w:r>
    </w:p>
    <w:p w:rsidR="00166E1C" w:rsidRPr="00100B6F" w:rsidRDefault="00166E1C" w:rsidP="00166E1C">
      <w:pPr>
        <w:spacing w:after="0" w:line="240" w:lineRule="auto"/>
        <w:jc w:val="both"/>
        <w:rPr>
          <w:rFonts w:ascii="Times New Roman" w:hAnsi="Times New Roman" w:cs="Times New Roman"/>
          <w:sz w:val="20"/>
          <w:szCs w:val="20"/>
        </w:rPr>
      </w:pPr>
    </w:p>
    <w:p w:rsidR="000204A8" w:rsidRDefault="000204A8" w:rsidP="00166E1C">
      <w:pPr>
        <w:spacing w:after="0" w:line="240" w:lineRule="auto"/>
        <w:rPr>
          <w:rFonts w:ascii="Times New Roman" w:hAnsi="Times New Roman" w:cs="Times New Roman"/>
          <w:b/>
        </w:rPr>
      </w:pPr>
      <w:r w:rsidRPr="00D1655B">
        <w:rPr>
          <w:rFonts w:ascii="Times New Roman" w:hAnsi="Times New Roman" w:cs="Times New Roman"/>
          <w:b/>
        </w:rPr>
        <w:t>2.3. Hypotheses of the study</w:t>
      </w:r>
    </w:p>
    <w:p w:rsidR="00166E1C" w:rsidRPr="00D1655B" w:rsidRDefault="00166E1C" w:rsidP="00166E1C">
      <w:pPr>
        <w:spacing w:after="0" w:line="240" w:lineRule="auto"/>
        <w:rPr>
          <w:rFonts w:ascii="Times New Roman" w:hAnsi="Times New Roman" w:cs="Times New Roman"/>
          <w:b/>
        </w:rPr>
      </w:pPr>
    </w:p>
    <w:p w:rsidR="000204A8" w:rsidRPr="00100B6F" w:rsidRDefault="000204A8"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1. Extensive use of language learning technology is associated with a high level of supportive attitude towards Moodle LMS.</w:t>
      </w:r>
    </w:p>
    <w:p w:rsidR="000C2C4E" w:rsidRDefault="000204A8" w:rsidP="009414EB">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2. Positive Moodle LMS experience</w:t>
      </w:r>
      <w:r w:rsidR="00141B2A" w:rsidRPr="00100B6F">
        <w:rPr>
          <w:rFonts w:ascii="Times New Roman" w:hAnsi="Times New Roman" w:cs="Times New Roman"/>
          <w:sz w:val="20"/>
          <w:szCs w:val="20"/>
        </w:rPr>
        <w:t xml:space="preserve"> in terms of improvement of English language knowledge</w:t>
      </w:r>
      <w:r w:rsidRPr="00100B6F">
        <w:rPr>
          <w:rFonts w:ascii="Times New Roman" w:hAnsi="Times New Roman" w:cs="Times New Roman"/>
          <w:sz w:val="20"/>
          <w:szCs w:val="20"/>
        </w:rPr>
        <w:t xml:space="preserve"> is </w:t>
      </w:r>
      <w:r w:rsidR="000C2C4E" w:rsidRPr="00100B6F">
        <w:rPr>
          <w:rFonts w:ascii="Times New Roman" w:hAnsi="Times New Roman" w:cs="Times New Roman"/>
          <w:sz w:val="20"/>
          <w:szCs w:val="20"/>
        </w:rPr>
        <w:t>associated with students’ readiness to attend an English language course with extensive use of technology.</w:t>
      </w:r>
    </w:p>
    <w:p w:rsidR="00166E1C" w:rsidRPr="00100B6F" w:rsidRDefault="00166E1C" w:rsidP="00166E1C">
      <w:pPr>
        <w:spacing w:after="0" w:line="240" w:lineRule="auto"/>
        <w:jc w:val="both"/>
        <w:rPr>
          <w:rFonts w:ascii="Times New Roman" w:hAnsi="Times New Roman" w:cs="Times New Roman"/>
          <w:sz w:val="20"/>
          <w:szCs w:val="20"/>
        </w:rPr>
      </w:pPr>
    </w:p>
    <w:p w:rsidR="000C2C4E" w:rsidRDefault="000C2C4E" w:rsidP="00166E1C">
      <w:pPr>
        <w:spacing w:after="0" w:line="240" w:lineRule="auto"/>
        <w:rPr>
          <w:rFonts w:ascii="Times New Roman" w:hAnsi="Times New Roman" w:cs="Times New Roman"/>
          <w:b/>
        </w:rPr>
      </w:pPr>
      <w:r w:rsidRPr="00D1655B">
        <w:rPr>
          <w:rFonts w:ascii="Times New Roman" w:hAnsi="Times New Roman" w:cs="Times New Roman"/>
          <w:b/>
        </w:rPr>
        <w:t>2.4. Sample of the study</w:t>
      </w:r>
    </w:p>
    <w:p w:rsidR="00166E1C" w:rsidRPr="00D1655B" w:rsidRDefault="00166E1C" w:rsidP="00166E1C">
      <w:pPr>
        <w:spacing w:after="0" w:line="240" w:lineRule="auto"/>
        <w:rPr>
          <w:rFonts w:ascii="Times New Roman" w:hAnsi="Times New Roman" w:cs="Times New Roman"/>
          <w:b/>
        </w:rPr>
      </w:pPr>
    </w:p>
    <w:p w:rsidR="00EA54C9" w:rsidRDefault="00F01E56"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The population of the study consisted of</w:t>
      </w:r>
      <w:r w:rsidR="000C2C4E" w:rsidRPr="00100B6F">
        <w:rPr>
          <w:rFonts w:ascii="Times New Roman" w:hAnsi="Times New Roman" w:cs="Times New Roman"/>
          <w:sz w:val="20"/>
          <w:szCs w:val="20"/>
        </w:rPr>
        <w:t xml:space="preserve"> 88 first year students of the Department for Business Studies </w:t>
      </w:r>
      <w:proofErr w:type="spellStart"/>
      <w:r w:rsidR="000C2C4E" w:rsidRPr="00100B6F">
        <w:rPr>
          <w:rFonts w:ascii="Times New Roman" w:hAnsi="Times New Roman" w:cs="Times New Roman"/>
          <w:sz w:val="20"/>
          <w:szCs w:val="20"/>
        </w:rPr>
        <w:t>Leskovac</w:t>
      </w:r>
      <w:proofErr w:type="spellEnd"/>
      <w:r w:rsidR="000C2C4E" w:rsidRPr="00100B6F">
        <w:rPr>
          <w:rFonts w:ascii="Times New Roman" w:hAnsi="Times New Roman" w:cs="Times New Roman"/>
          <w:sz w:val="20"/>
          <w:szCs w:val="20"/>
        </w:rPr>
        <w:t xml:space="preserve">, Academy of Professional Studies </w:t>
      </w:r>
      <w:proofErr w:type="spellStart"/>
      <w:r w:rsidR="000C2C4E" w:rsidRPr="00100B6F">
        <w:rPr>
          <w:rFonts w:ascii="Times New Roman" w:hAnsi="Times New Roman" w:cs="Times New Roman"/>
          <w:sz w:val="20"/>
          <w:szCs w:val="20"/>
        </w:rPr>
        <w:t>Leskovac</w:t>
      </w:r>
      <w:proofErr w:type="spellEnd"/>
      <w:r w:rsidR="000C2C4E" w:rsidRPr="00100B6F">
        <w:rPr>
          <w:rFonts w:ascii="Times New Roman" w:hAnsi="Times New Roman" w:cs="Times New Roman"/>
          <w:sz w:val="20"/>
          <w:szCs w:val="20"/>
        </w:rPr>
        <w:t xml:space="preserve">. </w:t>
      </w:r>
      <w:r w:rsidRPr="00100B6F">
        <w:rPr>
          <w:rFonts w:ascii="Times New Roman" w:hAnsi="Times New Roman" w:cs="Times New Roman"/>
          <w:sz w:val="20"/>
          <w:szCs w:val="20"/>
        </w:rPr>
        <w:t>The participa</w:t>
      </w:r>
      <w:r w:rsidR="00EE716C" w:rsidRPr="00100B6F">
        <w:rPr>
          <w:rFonts w:ascii="Times New Roman" w:hAnsi="Times New Roman" w:cs="Times New Roman"/>
          <w:sz w:val="20"/>
          <w:szCs w:val="20"/>
        </w:rPr>
        <w:t>tion in the study was voluntary. 88</w:t>
      </w:r>
      <w:proofErr w:type="gramStart"/>
      <w:r w:rsidR="00EE716C" w:rsidRPr="00100B6F">
        <w:rPr>
          <w:rFonts w:ascii="Times New Roman" w:hAnsi="Times New Roman" w:cs="Times New Roman"/>
          <w:sz w:val="20"/>
          <w:szCs w:val="20"/>
        </w:rPr>
        <w:t>,6</w:t>
      </w:r>
      <w:proofErr w:type="gramEnd"/>
      <w:r w:rsidR="00EE716C" w:rsidRPr="00100B6F">
        <w:rPr>
          <w:rFonts w:ascii="Times New Roman" w:hAnsi="Times New Roman" w:cs="Times New Roman"/>
          <w:sz w:val="20"/>
          <w:szCs w:val="20"/>
        </w:rPr>
        <w:t>% of participants reported using Moodle LMS for the first time as opposed to 11,4% who stated having used Moodle LMS previously.</w:t>
      </w:r>
    </w:p>
    <w:p w:rsidR="00166E1C" w:rsidRPr="00100B6F" w:rsidRDefault="00166E1C" w:rsidP="00166E1C">
      <w:pPr>
        <w:spacing w:after="0" w:line="240" w:lineRule="auto"/>
        <w:jc w:val="both"/>
        <w:rPr>
          <w:rFonts w:ascii="Times New Roman" w:hAnsi="Times New Roman" w:cs="Times New Roman"/>
          <w:sz w:val="20"/>
          <w:szCs w:val="20"/>
        </w:rPr>
      </w:pPr>
    </w:p>
    <w:p w:rsidR="00EE716C" w:rsidRPr="000E7793" w:rsidRDefault="00EE716C" w:rsidP="00166E1C">
      <w:pPr>
        <w:spacing w:after="0" w:line="240" w:lineRule="auto"/>
        <w:rPr>
          <w:rFonts w:ascii="Times New Roman" w:hAnsi="Times New Roman" w:cs="Times New Roman"/>
          <w:b/>
        </w:rPr>
      </w:pPr>
      <w:r w:rsidRPr="000E7793">
        <w:rPr>
          <w:rFonts w:ascii="Times New Roman" w:hAnsi="Times New Roman" w:cs="Times New Roman"/>
          <w:b/>
        </w:rPr>
        <w:lastRenderedPageBreak/>
        <w:t>2.5. Techniques of data analysis</w:t>
      </w:r>
    </w:p>
    <w:p w:rsidR="00166E1C" w:rsidRPr="000E7793" w:rsidRDefault="00166E1C" w:rsidP="00166E1C">
      <w:pPr>
        <w:spacing w:after="0" w:line="240" w:lineRule="auto"/>
        <w:rPr>
          <w:rFonts w:ascii="Times New Roman" w:hAnsi="Times New Roman" w:cs="Times New Roman"/>
          <w:b/>
        </w:rPr>
      </w:pPr>
    </w:p>
    <w:p w:rsidR="00EE716C" w:rsidRPr="000E7793" w:rsidRDefault="00EE716C" w:rsidP="00166E1C">
      <w:pPr>
        <w:spacing w:after="0" w:line="240" w:lineRule="auto"/>
        <w:jc w:val="both"/>
        <w:rPr>
          <w:rFonts w:ascii="Times New Roman" w:hAnsi="Times New Roman" w:cs="Times New Roman"/>
          <w:sz w:val="20"/>
          <w:szCs w:val="20"/>
        </w:rPr>
      </w:pPr>
      <w:r w:rsidRPr="000E7793">
        <w:rPr>
          <w:rFonts w:ascii="Times New Roman" w:hAnsi="Times New Roman" w:cs="Times New Roman"/>
          <w:sz w:val="20"/>
          <w:szCs w:val="20"/>
        </w:rPr>
        <w:t>The obtained results were analyzed using statistical techniques such as percentage, mean, standard devi</w:t>
      </w:r>
      <w:r w:rsidR="00251C28" w:rsidRPr="000E7793">
        <w:rPr>
          <w:rFonts w:ascii="Times New Roman" w:hAnsi="Times New Roman" w:cs="Times New Roman"/>
          <w:sz w:val="20"/>
          <w:szCs w:val="20"/>
        </w:rPr>
        <w:t>ation, χ</w:t>
      </w:r>
      <w:r w:rsidR="00251C28" w:rsidRPr="000E7793">
        <w:rPr>
          <w:rFonts w:ascii="Times New Roman" w:hAnsi="Times New Roman" w:cs="Times New Roman"/>
          <w:sz w:val="20"/>
          <w:szCs w:val="20"/>
          <w:vertAlign w:val="superscript"/>
        </w:rPr>
        <w:t>2</w:t>
      </w:r>
      <w:r w:rsidR="00251C28" w:rsidRPr="000E7793">
        <w:rPr>
          <w:rFonts w:ascii="Times New Roman" w:hAnsi="Times New Roman" w:cs="Times New Roman"/>
          <w:sz w:val="20"/>
          <w:szCs w:val="20"/>
        </w:rPr>
        <w:t xml:space="preserve"> test, Pearson’s chi-squared test using IBM SPSS Statistics 20. To determine the critical value of χ</w:t>
      </w:r>
      <w:r w:rsidR="00251C28" w:rsidRPr="000E7793">
        <w:rPr>
          <w:rFonts w:ascii="Times New Roman" w:hAnsi="Times New Roman" w:cs="Times New Roman"/>
          <w:sz w:val="20"/>
          <w:szCs w:val="20"/>
          <w:vertAlign w:val="superscript"/>
        </w:rPr>
        <w:t>2</w:t>
      </w:r>
      <w:r w:rsidR="00251C28" w:rsidRPr="000E7793">
        <w:rPr>
          <w:rFonts w:ascii="Times New Roman" w:hAnsi="Times New Roman" w:cs="Times New Roman"/>
          <w:sz w:val="20"/>
          <w:szCs w:val="20"/>
        </w:rPr>
        <w:t xml:space="preserve"> test we used </w:t>
      </w:r>
      <w:r w:rsidR="005530FE" w:rsidRPr="000E7793">
        <w:rPr>
          <w:rFonts w:ascii="Times New Roman" w:hAnsi="Times New Roman" w:cs="Times New Roman"/>
          <w:sz w:val="20"/>
          <w:szCs w:val="20"/>
        </w:rPr>
        <w:t>the form χ2 (r-1</w:t>
      </w:r>
      <w:proofErr w:type="gramStart"/>
      <w:r w:rsidR="005530FE" w:rsidRPr="000E7793">
        <w:rPr>
          <w:rFonts w:ascii="Times New Roman" w:hAnsi="Times New Roman" w:cs="Times New Roman"/>
          <w:sz w:val="20"/>
          <w:szCs w:val="20"/>
        </w:rPr>
        <w:t>)(</w:t>
      </w:r>
      <w:proofErr w:type="gramEnd"/>
      <w:r w:rsidR="005530FE" w:rsidRPr="000E7793">
        <w:rPr>
          <w:rFonts w:ascii="Times New Roman" w:hAnsi="Times New Roman" w:cs="Times New Roman"/>
          <w:sz w:val="20"/>
          <w:szCs w:val="20"/>
        </w:rPr>
        <w:t xml:space="preserve">s-1);α, as well as corresponding statistical table. </w:t>
      </w:r>
    </w:p>
    <w:p w:rsidR="00166E1C" w:rsidRPr="000E7793" w:rsidRDefault="00166E1C" w:rsidP="00166E1C">
      <w:pPr>
        <w:spacing w:after="0" w:line="240" w:lineRule="auto"/>
        <w:jc w:val="both"/>
        <w:rPr>
          <w:rFonts w:ascii="Times New Roman" w:hAnsi="Times New Roman" w:cs="Times New Roman"/>
          <w:sz w:val="20"/>
          <w:szCs w:val="20"/>
        </w:rPr>
      </w:pPr>
    </w:p>
    <w:p w:rsidR="00166E1C" w:rsidRPr="000E7793" w:rsidRDefault="00166E1C" w:rsidP="00166E1C">
      <w:pPr>
        <w:spacing w:after="0" w:line="240" w:lineRule="auto"/>
        <w:jc w:val="both"/>
        <w:rPr>
          <w:rFonts w:ascii="Times New Roman" w:hAnsi="Times New Roman" w:cs="Times New Roman"/>
          <w:sz w:val="20"/>
          <w:szCs w:val="20"/>
        </w:rPr>
      </w:pPr>
    </w:p>
    <w:p w:rsidR="00A61F33" w:rsidRPr="000E7793" w:rsidRDefault="00D1655B" w:rsidP="00166E1C">
      <w:pPr>
        <w:spacing w:after="0" w:line="240" w:lineRule="auto"/>
        <w:jc w:val="both"/>
        <w:rPr>
          <w:rFonts w:ascii="Times New Roman" w:hAnsi="Times New Roman" w:cs="Times New Roman"/>
          <w:b/>
        </w:rPr>
      </w:pPr>
      <w:r w:rsidRPr="000E7793">
        <w:rPr>
          <w:rFonts w:ascii="Times New Roman" w:hAnsi="Times New Roman" w:cs="Times New Roman"/>
          <w:b/>
        </w:rPr>
        <w:t xml:space="preserve">3. RESULTS AND DISCUSSION </w:t>
      </w:r>
    </w:p>
    <w:p w:rsidR="00166E1C" w:rsidRPr="000E7793" w:rsidRDefault="00166E1C" w:rsidP="00166E1C">
      <w:pPr>
        <w:spacing w:after="0" w:line="240" w:lineRule="auto"/>
        <w:jc w:val="both"/>
        <w:rPr>
          <w:rFonts w:ascii="Times New Roman" w:hAnsi="Times New Roman" w:cs="Times New Roman"/>
          <w:b/>
        </w:rPr>
      </w:pPr>
    </w:p>
    <w:p w:rsidR="00A61F33" w:rsidRPr="000E7793" w:rsidRDefault="001C2AD8" w:rsidP="00166E1C">
      <w:pPr>
        <w:spacing w:after="0" w:line="240" w:lineRule="auto"/>
        <w:jc w:val="both"/>
        <w:rPr>
          <w:rFonts w:ascii="Times New Roman" w:hAnsi="Times New Roman" w:cs="Times New Roman"/>
          <w:sz w:val="20"/>
          <w:szCs w:val="20"/>
        </w:rPr>
      </w:pPr>
      <w:r w:rsidRPr="000E7793">
        <w:rPr>
          <w:rFonts w:ascii="Times New Roman" w:hAnsi="Times New Roman" w:cs="Times New Roman"/>
          <w:sz w:val="20"/>
          <w:szCs w:val="20"/>
        </w:rPr>
        <w:t xml:space="preserve">The first part of the questionnaire addressed the questions related to students’ perceived level of English language knowledge and reasons for learning English outside the formal educational setting. 39.77% of students reported having elementary knowledge of English language, 43.18% intermediate knowledge and 17.04% of students reported having an advanced knowledge of English language. </w:t>
      </w:r>
      <w:r w:rsidR="001E6487" w:rsidRPr="000E7793">
        <w:rPr>
          <w:rFonts w:ascii="Times New Roman" w:hAnsi="Times New Roman" w:cs="Times New Roman"/>
          <w:sz w:val="20"/>
          <w:szCs w:val="20"/>
        </w:rPr>
        <w:t>When it comes to reasons for learning English language Table 1 presents a summary of the students’ answers:</w:t>
      </w:r>
    </w:p>
    <w:p w:rsidR="00166E1C" w:rsidRDefault="00166E1C" w:rsidP="00166E1C">
      <w:pPr>
        <w:spacing w:after="0" w:line="240" w:lineRule="auto"/>
        <w:jc w:val="both"/>
        <w:rPr>
          <w:rFonts w:ascii="Times New Roman" w:hAnsi="Times New Roman" w:cs="Times New Roman"/>
          <w:sz w:val="20"/>
          <w:szCs w:val="20"/>
        </w:rPr>
      </w:pPr>
    </w:p>
    <w:p w:rsidR="00166E1C" w:rsidRPr="00166E1C" w:rsidRDefault="00166E1C" w:rsidP="00166E1C">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Table 1: </w:t>
      </w:r>
      <w:r w:rsidRPr="00166E1C">
        <w:rPr>
          <w:rFonts w:ascii="Times New Roman" w:hAnsi="Times New Roman" w:cs="Times New Roman"/>
          <w:sz w:val="20"/>
          <w:szCs w:val="20"/>
        </w:rPr>
        <w:t>Students’ reasons for learning English language</w:t>
      </w:r>
    </w:p>
    <w:tbl>
      <w:tblPr>
        <w:tblStyle w:val="TableGrid"/>
        <w:tblW w:w="0" w:type="auto"/>
        <w:tblLook w:val="04A0" w:firstRow="1" w:lastRow="0" w:firstColumn="1" w:lastColumn="0" w:noHBand="0" w:noVBand="1"/>
      </w:tblPr>
      <w:tblGrid>
        <w:gridCol w:w="7225"/>
        <w:gridCol w:w="2125"/>
      </w:tblGrid>
      <w:tr w:rsidR="001E6487" w:rsidRPr="00100B6F" w:rsidTr="001E6487">
        <w:tc>
          <w:tcPr>
            <w:tcW w:w="7225" w:type="dxa"/>
          </w:tcPr>
          <w:p w:rsidR="001E6487" w:rsidRPr="00100B6F" w:rsidRDefault="001E6487" w:rsidP="004F65E3">
            <w:pPr>
              <w:jc w:val="center"/>
              <w:rPr>
                <w:rFonts w:ascii="Times New Roman" w:hAnsi="Times New Roman" w:cs="Times New Roman"/>
                <w:b/>
                <w:sz w:val="20"/>
                <w:szCs w:val="20"/>
              </w:rPr>
            </w:pPr>
            <w:r w:rsidRPr="00100B6F">
              <w:rPr>
                <w:rFonts w:ascii="Times New Roman" w:hAnsi="Times New Roman" w:cs="Times New Roman"/>
                <w:b/>
                <w:sz w:val="20"/>
                <w:szCs w:val="20"/>
              </w:rPr>
              <w:t>Reasons for learning English language</w:t>
            </w:r>
          </w:p>
        </w:tc>
        <w:tc>
          <w:tcPr>
            <w:tcW w:w="2125" w:type="dxa"/>
          </w:tcPr>
          <w:p w:rsidR="001E6487" w:rsidRPr="00100B6F" w:rsidRDefault="001E6487" w:rsidP="004F65E3">
            <w:pPr>
              <w:jc w:val="center"/>
              <w:rPr>
                <w:rFonts w:ascii="Times New Roman" w:hAnsi="Times New Roman" w:cs="Times New Roman"/>
                <w:b/>
                <w:sz w:val="20"/>
                <w:szCs w:val="20"/>
              </w:rPr>
            </w:pPr>
            <w:r w:rsidRPr="00100B6F">
              <w:rPr>
                <w:rFonts w:ascii="Times New Roman" w:hAnsi="Times New Roman" w:cs="Times New Roman"/>
                <w:b/>
                <w:sz w:val="20"/>
                <w:szCs w:val="20"/>
              </w:rPr>
              <w:t>Number of students</w:t>
            </w:r>
          </w:p>
        </w:tc>
      </w:tr>
      <w:tr w:rsidR="001E6487" w:rsidRPr="00100B6F" w:rsidTr="001E6487">
        <w:tc>
          <w:tcPr>
            <w:tcW w:w="7225" w:type="dxa"/>
          </w:tcPr>
          <w:p w:rsidR="001E6487" w:rsidRPr="00100B6F" w:rsidRDefault="001E6487" w:rsidP="003B6C18">
            <w:pPr>
              <w:jc w:val="both"/>
              <w:rPr>
                <w:rFonts w:ascii="Times New Roman" w:hAnsi="Times New Roman" w:cs="Times New Roman"/>
                <w:sz w:val="20"/>
                <w:szCs w:val="20"/>
              </w:rPr>
            </w:pPr>
            <w:r w:rsidRPr="00100B6F">
              <w:rPr>
                <w:rFonts w:ascii="Times New Roman" w:hAnsi="Times New Roman" w:cs="Times New Roman"/>
                <w:sz w:val="20"/>
                <w:szCs w:val="20"/>
              </w:rPr>
              <w:t>Enhancing the current level of English language knowledge for business purposes</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31</w:t>
            </w:r>
          </w:p>
        </w:tc>
      </w:tr>
      <w:tr w:rsidR="001E6487" w:rsidRPr="00100B6F" w:rsidTr="001E6487">
        <w:tc>
          <w:tcPr>
            <w:tcW w:w="7225" w:type="dxa"/>
          </w:tcPr>
          <w:p w:rsidR="001E6487" w:rsidRPr="00100B6F" w:rsidRDefault="001E6487" w:rsidP="003B6C18">
            <w:pPr>
              <w:jc w:val="both"/>
              <w:rPr>
                <w:rFonts w:ascii="Times New Roman" w:hAnsi="Times New Roman" w:cs="Times New Roman"/>
                <w:sz w:val="20"/>
                <w:szCs w:val="20"/>
              </w:rPr>
            </w:pPr>
            <w:r w:rsidRPr="00100B6F">
              <w:rPr>
                <w:rFonts w:ascii="Times New Roman" w:hAnsi="Times New Roman" w:cs="Times New Roman"/>
                <w:sz w:val="20"/>
                <w:szCs w:val="20"/>
              </w:rPr>
              <w:t>Easier communication with people coming from different countries</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18</w:t>
            </w:r>
          </w:p>
        </w:tc>
      </w:tr>
      <w:tr w:rsidR="001E6487" w:rsidRPr="00100B6F" w:rsidTr="001E6487">
        <w:tc>
          <w:tcPr>
            <w:tcW w:w="7225" w:type="dxa"/>
          </w:tcPr>
          <w:p w:rsidR="001E6487" w:rsidRPr="00100B6F" w:rsidRDefault="001E6487" w:rsidP="003B6C18">
            <w:pPr>
              <w:jc w:val="both"/>
              <w:rPr>
                <w:rFonts w:ascii="Times New Roman" w:hAnsi="Times New Roman" w:cs="Times New Roman"/>
                <w:sz w:val="20"/>
                <w:szCs w:val="20"/>
              </w:rPr>
            </w:pPr>
            <w:r w:rsidRPr="00100B6F">
              <w:rPr>
                <w:rFonts w:ascii="Times New Roman" w:hAnsi="Times New Roman" w:cs="Times New Roman"/>
                <w:sz w:val="20"/>
                <w:szCs w:val="20"/>
              </w:rPr>
              <w:t>Parti</w:t>
            </w:r>
            <w:r w:rsidR="00ED6C95" w:rsidRPr="00100B6F">
              <w:rPr>
                <w:rFonts w:ascii="Times New Roman" w:hAnsi="Times New Roman" w:cs="Times New Roman"/>
                <w:sz w:val="20"/>
                <w:szCs w:val="20"/>
              </w:rPr>
              <w:t xml:space="preserve">cipations in practical training/exchange </w:t>
            </w:r>
            <w:r w:rsidRPr="00100B6F">
              <w:rPr>
                <w:rFonts w:ascii="Times New Roman" w:hAnsi="Times New Roman" w:cs="Times New Roman"/>
                <w:sz w:val="20"/>
                <w:szCs w:val="20"/>
              </w:rPr>
              <w:t xml:space="preserve">programs </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15</w:t>
            </w:r>
          </w:p>
        </w:tc>
      </w:tr>
      <w:tr w:rsidR="001E6487" w:rsidRPr="00100B6F" w:rsidTr="001E6487">
        <w:tc>
          <w:tcPr>
            <w:tcW w:w="7225" w:type="dxa"/>
          </w:tcPr>
          <w:p w:rsidR="001E6487" w:rsidRPr="00100B6F" w:rsidRDefault="001E6487" w:rsidP="003B6C18">
            <w:pPr>
              <w:jc w:val="both"/>
              <w:rPr>
                <w:rFonts w:ascii="Times New Roman" w:hAnsi="Times New Roman" w:cs="Times New Roman"/>
                <w:sz w:val="20"/>
                <w:szCs w:val="20"/>
              </w:rPr>
            </w:pPr>
            <w:r w:rsidRPr="00100B6F">
              <w:rPr>
                <w:rFonts w:ascii="Times New Roman" w:hAnsi="Times New Roman" w:cs="Times New Roman"/>
                <w:sz w:val="20"/>
                <w:szCs w:val="20"/>
              </w:rPr>
              <w:t>Love for languages, learning about different cultures</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6</w:t>
            </w:r>
          </w:p>
        </w:tc>
      </w:tr>
      <w:tr w:rsidR="001E6487" w:rsidRPr="00100B6F" w:rsidTr="001E6487">
        <w:tc>
          <w:tcPr>
            <w:tcW w:w="7225" w:type="dxa"/>
          </w:tcPr>
          <w:p w:rsidR="001E6487" w:rsidRPr="00100B6F" w:rsidRDefault="001E6487" w:rsidP="003B6C18">
            <w:pPr>
              <w:jc w:val="both"/>
              <w:rPr>
                <w:rFonts w:ascii="Times New Roman" w:hAnsi="Times New Roman" w:cs="Times New Roman"/>
                <w:sz w:val="20"/>
                <w:szCs w:val="20"/>
              </w:rPr>
            </w:pPr>
            <w:r w:rsidRPr="00100B6F">
              <w:rPr>
                <w:rFonts w:ascii="Times New Roman" w:hAnsi="Times New Roman" w:cs="Times New Roman"/>
                <w:sz w:val="20"/>
                <w:szCs w:val="20"/>
              </w:rPr>
              <w:t>Language distribution (universal language)</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5</w:t>
            </w:r>
          </w:p>
        </w:tc>
      </w:tr>
      <w:tr w:rsidR="001E6487" w:rsidRPr="00100B6F" w:rsidTr="001E6487">
        <w:tc>
          <w:tcPr>
            <w:tcW w:w="72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Travelling purposes</w:t>
            </w:r>
          </w:p>
        </w:tc>
        <w:tc>
          <w:tcPr>
            <w:tcW w:w="2125" w:type="dxa"/>
          </w:tcPr>
          <w:p w:rsidR="001E6487"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7</w:t>
            </w:r>
          </w:p>
        </w:tc>
      </w:tr>
      <w:tr w:rsidR="00ED6C95" w:rsidRPr="00100B6F" w:rsidTr="001E6487">
        <w:tc>
          <w:tcPr>
            <w:tcW w:w="7225" w:type="dxa"/>
          </w:tcPr>
          <w:p w:rsidR="00ED6C95"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 xml:space="preserve">To pass the faculty exam </w:t>
            </w:r>
          </w:p>
        </w:tc>
        <w:tc>
          <w:tcPr>
            <w:tcW w:w="2125" w:type="dxa"/>
          </w:tcPr>
          <w:p w:rsidR="00ED6C95" w:rsidRPr="00100B6F" w:rsidRDefault="00ED6C95" w:rsidP="003B6C18">
            <w:pPr>
              <w:jc w:val="both"/>
              <w:rPr>
                <w:rFonts w:ascii="Times New Roman" w:hAnsi="Times New Roman" w:cs="Times New Roman"/>
                <w:sz w:val="20"/>
                <w:szCs w:val="20"/>
              </w:rPr>
            </w:pPr>
            <w:r w:rsidRPr="00100B6F">
              <w:rPr>
                <w:rFonts w:ascii="Times New Roman" w:hAnsi="Times New Roman" w:cs="Times New Roman"/>
                <w:sz w:val="20"/>
                <w:szCs w:val="20"/>
              </w:rPr>
              <w:t>6</w:t>
            </w:r>
          </w:p>
        </w:tc>
      </w:tr>
    </w:tbl>
    <w:p w:rsidR="00BF3590" w:rsidRPr="00100B6F" w:rsidRDefault="00BF3590" w:rsidP="00166E1C">
      <w:pPr>
        <w:spacing w:after="0" w:line="240" w:lineRule="auto"/>
        <w:jc w:val="both"/>
        <w:rPr>
          <w:rFonts w:ascii="Times New Roman" w:hAnsi="Times New Roman" w:cs="Times New Roman"/>
          <w:sz w:val="20"/>
          <w:szCs w:val="20"/>
        </w:rPr>
      </w:pPr>
    </w:p>
    <w:p w:rsidR="00ED6C95" w:rsidRPr="00100B6F" w:rsidRDefault="00ED6C95"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The greatest number of students stated that their main reason for learning</w:t>
      </w:r>
      <w:r w:rsidR="001C5092" w:rsidRPr="00100B6F">
        <w:rPr>
          <w:rFonts w:ascii="Times New Roman" w:hAnsi="Times New Roman" w:cs="Times New Roman"/>
          <w:sz w:val="20"/>
          <w:szCs w:val="20"/>
        </w:rPr>
        <w:t xml:space="preserve"> English language is related to future employment, believing that the knowledge of English language will be helpful in occupying positions with better pay and additional benefits (both in Serbia and abroad). </w:t>
      </w:r>
      <w:r w:rsidR="004F02CE" w:rsidRPr="00100B6F">
        <w:rPr>
          <w:rFonts w:ascii="Times New Roman" w:hAnsi="Times New Roman" w:cs="Times New Roman"/>
          <w:sz w:val="20"/>
          <w:szCs w:val="20"/>
        </w:rPr>
        <w:t xml:space="preserve">Knowing that practical training programs (and exchange programs) mostly aim at increasing the level of students’ practical skills (also considered very important in increasing students’ </w:t>
      </w:r>
      <w:r w:rsidR="003F54D5" w:rsidRPr="00100B6F">
        <w:rPr>
          <w:rFonts w:ascii="Times New Roman" w:hAnsi="Times New Roman" w:cs="Times New Roman"/>
          <w:sz w:val="20"/>
          <w:szCs w:val="20"/>
        </w:rPr>
        <w:t xml:space="preserve">competitiveness on the labor market) we can say that the main motivation behind learning English is related to easier and faster employment once the students graduate from the faculty. </w:t>
      </w:r>
    </w:p>
    <w:p w:rsidR="003F54D5" w:rsidRDefault="00025E0D" w:rsidP="00166E1C">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The second section investigated students’ social and academic uses of digital technology. </w:t>
      </w:r>
      <w:r w:rsidR="00647123" w:rsidRPr="00100B6F">
        <w:rPr>
          <w:rFonts w:ascii="Times New Roman" w:hAnsi="Times New Roman" w:cs="Times New Roman"/>
          <w:sz w:val="20"/>
          <w:szCs w:val="20"/>
        </w:rPr>
        <w:t>We asked students to share what digital devices they own and use in their everyday life. The following chart represents the obtained answers:</w:t>
      </w:r>
    </w:p>
    <w:p w:rsidR="006F4624" w:rsidRPr="00100B6F" w:rsidRDefault="006F4624" w:rsidP="00166E1C">
      <w:pPr>
        <w:spacing w:after="0" w:line="240" w:lineRule="auto"/>
        <w:jc w:val="both"/>
        <w:rPr>
          <w:rFonts w:ascii="Times New Roman" w:hAnsi="Times New Roman" w:cs="Times New Roman"/>
          <w:sz w:val="20"/>
          <w:szCs w:val="20"/>
        </w:rPr>
      </w:pPr>
    </w:p>
    <w:p w:rsidR="00647123" w:rsidRPr="00100B6F" w:rsidRDefault="008B1885" w:rsidP="00763B3D">
      <w:pPr>
        <w:spacing w:after="0" w:line="240" w:lineRule="auto"/>
        <w:jc w:val="center"/>
        <w:rPr>
          <w:rFonts w:ascii="Times New Roman" w:hAnsi="Times New Roman" w:cs="Times New Roman"/>
          <w:sz w:val="20"/>
          <w:szCs w:val="20"/>
        </w:rPr>
      </w:pPr>
      <w:r w:rsidRPr="00100B6F">
        <w:rPr>
          <w:rFonts w:ascii="Times New Roman" w:hAnsi="Times New Roman" w:cs="Times New Roman"/>
          <w:noProof/>
          <w:sz w:val="20"/>
          <w:szCs w:val="20"/>
        </w:rPr>
        <w:drawing>
          <wp:inline distT="0" distB="0" distL="0" distR="0">
            <wp:extent cx="5143500" cy="210502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7041" w:rsidRDefault="00166E1C" w:rsidP="00763B3D">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Figure 1: </w:t>
      </w:r>
      <w:r w:rsidR="004F65E3">
        <w:rPr>
          <w:rFonts w:ascii="Times New Roman" w:hAnsi="Times New Roman" w:cs="Times New Roman"/>
          <w:sz w:val="20"/>
          <w:szCs w:val="20"/>
        </w:rPr>
        <w:t>Digital devices that students currently own</w:t>
      </w:r>
      <w:r w:rsidR="00D70176">
        <w:rPr>
          <w:rFonts w:ascii="Times New Roman" w:hAnsi="Times New Roman" w:cs="Times New Roman"/>
          <w:sz w:val="20"/>
          <w:szCs w:val="20"/>
        </w:rPr>
        <w:t xml:space="preserve"> and use</w:t>
      </w:r>
    </w:p>
    <w:p w:rsidR="004F65E3" w:rsidRPr="00166E1C" w:rsidRDefault="004F65E3" w:rsidP="004F65E3">
      <w:pPr>
        <w:spacing w:after="0" w:line="240" w:lineRule="auto"/>
        <w:jc w:val="center"/>
        <w:rPr>
          <w:rFonts w:ascii="Times New Roman" w:hAnsi="Times New Roman" w:cs="Times New Roman"/>
          <w:sz w:val="20"/>
          <w:szCs w:val="20"/>
        </w:rPr>
      </w:pPr>
    </w:p>
    <w:p w:rsidR="009C74AC" w:rsidRDefault="00036013" w:rsidP="003B6C18">
      <w:pPr>
        <w:jc w:val="both"/>
        <w:rPr>
          <w:rFonts w:ascii="Times New Roman" w:hAnsi="Times New Roman" w:cs="Times New Roman"/>
          <w:sz w:val="20"/>
          <w:szCs w:val="20"/>
        </w:rPr>
      </w:pPr>
      <w:r w:rsidRPr="00100B6F">
        <w:rPr>
          <w:rFonts w:ascii="Times New Roman" w:hAnsi="Times New Roman" w:cs="Times New Roman"/>
          <w:sz w:val="20"/>
          <w:szCs w:val="20"/>
        </w:rPr>
        <w:t xml:space="preserve">None of the students opted for the remaining option of not having any of the provided devices, which shows that students were able to access the Moodle LMS from at least one digital device. </w:t>
      </w:r>
      <w:r w:rsidR="000172E8" w:rsidRPr="00100B6F">
        <w:rPr>
          <w:rFonts w:ascii="Times New Roman" w:hAnsi="Times New Roman" w:cs="Times New Roman"/>
          <w:sz w:val="20"/>
          <w:szCs w:val="20"/>
        </w:rPr>
        <w:t>We further investig</w:t>
      </w:r>
      <w:r w:rsidR="00D70176">
        <w:rPr>
          <w:rFonts w:ascii="Times New Roman" w:hAnsi="Times New Roman" w:cs="Times New Roman"/>
          <w:sz w:val="20"/>
          <w:szCs w:val="20"/>
        </w:rPr>
        <w:t>ated</w:t>
      </w:r>
      <w:r w:rsidR="000172E8" w:rsidRPr="00100B6F">
        <w:rPr>
          <w:rFonts w:ascii="Times New Roman" w:hAnsi="Times New Roman" w:cs="Times New Roman"/>
          <w:sz w:val="20"/>
          <w:szCs w:val="20"/>
        </w:rPr>
        <w:t xml:space="preserve"> students’ use of digital devices (excluding smartphones) for non-academic purposes asking them to state how many hours (on a weekly level) do they spend conducting activities that are not related to learning or performing any type of school-related activities. The majority of students spend 1-2 hours on a weekly basis using digital devices for non-academic purposes (28,4%), 3-5 hours (22,7%) 6-10 hours (17%) and more than 10 hours (9%). 12,5% of students responded using only smartphones for non-academic purposes and 10,2% stated using digital devices for non-academic purposes less than an hour on a weekly basis. </w:t>
      </w:r>
      <w:r w:rsidR="009C74AC" w:rsidRPr="00100B6F">
        <w:rPr>
          <w:rFonts w:ascii="Times New Roman" w:hAnsi="Times New Roman" w:cs="Times New Roman"/>
          <w:sz w:val="20"/>
          <w:szCs w:val="20"/>
        </w:rPr>
        <w:t>In order to understand the full extent of students’ weekly usage of digital devices we asked them to provide answers related to the time spend on using digital devices for academic purposes. Table 2 shows the obtained answers:</w:t>
      </w:r>
    </w:p>
    <w:p w:rsidR="00763B3D" w:rsidRDefault="00763B3D" w:rsidP="003B6C18">
      <w:pPr>
        <w:jc w:val="both"/>
        <w:rPr>
          <w:rFonts w:ascii="Times New Roman" w:hAnsi="Times New Roman" w:cs="Times New Roman"/>
          <w:sz w:val="20"/>
          <w:szCs w:val="20"/>
        </w:rPr>
      </w:pPr>
    </w:p>
    <w:p w:rsidR="004F65E3" w:rsidRPr="004F65E3" w:rsidRDefault="004F65E3" w:rsidP="004F65E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Table 2</w:t>
      </w:r>
      <w:proofErr w:type="gramStart"/>
      <w:r>
        <w:rPr>
          <w:rFonts w:ascii="Times New Roman" w:hAnsi="Times New Roman" w:cs="Times New Roman"/>
          <w:b/>
          <w:sz w:val="20"/>
          <w:szCs w:val="20"/>
        </w:rPr>
        <w:t>:</w:t>
      </w:r>
      <w:r>
        <w:rPr>
          <w:rFonts w:ascii="Times New Roman" w:hAnsi="Times New Roman" w:cs="Times New Roman"/>
          <w:sz w:val="20"/>
          <w:szCs w:val="20"/>
        </w:rPr>
        <w:t>Time</w:t>
      </w:r>
      <w:proofErr w:type="gramEnd"/>
      <w:r>
        <w:rPr>
          <w:rFonts w:ascii="Times New Roman" w:hAnsi="Times New Roman" w:cs="Times New Roman"/>
          <w:sz w:val="20"/>
          <w:szCs w:val="20"/>
        </w:rPr>
        <w:t xml:space="preserve"> students spend using digital devices for academic purposes</w:t>
      </w:r>
    </w:p>
    <w:tbl>
      <w:tblPr>
        <w:tblStyle w:val="TableGrid"/>
        <w:tblW w:w="9890" w:type="dxa"/>
        <w:tblLook w:val="04A0" w:firstRow="1" w:lastRow="0" w:firstColumn="1" w:lastColumn="0" w:noHBand="0" w:noVBand="1"/>
      </w:tblPr>
      <w:tblGrid>
        <w:gridCol w:w="1978"/>
        <w:gridCol w:w="1978"/>
        <w:gridCol w:w="1978"/>
        <w:gridCol w:w="1978"/>
        <w:gridCol w:w="1978"/>
      </w:tblGrid>
      <w:tr w:rsidR="009C74AC" w:rsidRPr="00100B6F" w:rsidTr="009C74AC">
        <w:trPr>
          <w:trHeight w:val="992"/>
        </w:trPr>
        <w:tc>
          <w:tcPr>
            <w:tcW w:w="1978" w:type="dxa"/>
          </w:tcPr>
          <w:p w:rsidR="009C74AC" w:rsidRPr="00100B6F" w:rsidRDefault="009C74AC" w:rsidP="003B6C18">
            <w:pPr>
              <w:jc w:val="both"/>
              <w:rPr>
                <w:rFonts w:ascii="Times New Roman" w:hAnsi="Times New Roman" w:cs="Times New Roman"/>
                <w:sz w:val="20"/>
                <w:szCs w:val="20"/>
              </w:rPr>
            </w:pPr>
          </w:p>
        </w:tc>
        <w:tc>
          <w:tcPr>
            <w:tcW w:w="1978" w:type="dxa"/>
          </w:tcPr>
          <w:p w:rsidR="009C74AC" w:rsidRPr="00100B6F" w:rsidRDefault="009C74AC" w:rsidP="004F65E3">
            <w:pPr>
              <w:jc w:val="center"/>
              <w:rPr>
                <w:rFonts w:ascii="Times New Roman" w:hAnsi="Times New Roman" w:cs="Times New Roman"/>
                <w:sz w:val="20"/>
                <w:szCs w:val="20"/>
              </w:rPr>
            </w:pPr>
            <w:r w:rsidRPr="00100B6F">
              <w:rPr>
                <w:rFonts w:ascii="Times New Roman" w:hAnsi="Times New Roman" w:cs="Times New Roman"/>
                <w:sz w:val="20"/>
                <w:szCs w:val="20"/>
              </w:rPr>
              <w:t>Making Excel tables</w:t>
            </w:r>
          </w:p>
        </w:tc>
        <w:tc>
          <w:tcPr>
            <w:tcW w:w="1978" w:type="dxa"/>
          </w:tcPr>
          <w:p w:rsidR="009C74AC" w:rsidRPr="00100B6F" w:rsidRDefault="009C74AC" w:rsidP="004F65E3">
            <w:pPr>
              <w:jc w:val="center"/>
              <w:rPr>
                <w:rFonts w:ascii="Times New Roman" w:hAnsi="Times New Roman" w:cs="Times New Roman"/>
                <w:sz w:val="20"/>
                <w:szCs w:val="20"/>
              </w:rPr>
            </w:pPr>
            <w:r w:rsidRPr="00100B6F">
              <w:rPr>
                <w:rFonts w:ascii="Times New Roman" w:hAnsi="Times New Roman" w:cs="Times New Roman"/>
                <w:sz w:val="20"/>
                <w:szCs w:val="20"/>
              </w:rPr>
              <w:t>Preparing presentations</w:t>
            </w:r>
          </w:p>
        </w:tc>
        <w:tc>
          <w:tcPr>
            <w:tcW w:w="1978" w:type="dxa"/>
          </w:tcPr>
          <w:p w:rsidR="009C74AC" w:rsidRPr="00100B6F" w:rsidRDefault="009C74AC" w:rsidP="004F65E3">
            <w:pPr>
              <w:jc w:val="center"/>
              <w:rPr>
                <w:rFonts w:ascii="Times New Roman" w:hAnsi="Times New Roman" w:cs="Times New Roman"/>
                <w:sz w:val="20"/>
                <w:szCs w:val="20"/>
              </w:rPr>
            </w:pPr>
            <w:r w:rsidRPr="00100B6F">
              <w:rPr>
                <w:rFonts w:ascii="Times New Roman" w:hAnsi="Times New Roman" w:cs="Times New Roman"/>
                <w:sz w:val="20"/>
                <w:szCs w:val="20"/>
              </w:rPr>
              <w:t>Making and editing audio/video materials</w:t>
            </w:r>
          </w:p>
        </w:tc>
        <w:tc>
          <w:tcPr>
            <w:tcW w:w="1978" w:type="dxa"/>
          </w:tcPr>
          <w:p w:rsidR="009C74AC" w:rsidRPr="00100B6F" w:rsidRDefault="009C74AC" w:rsidP="004F65E3">
            <w:pPr>
              <w:jc w:val="center"/>
              <w:rPr>
                <w:rFonts w:ascii="Times New Roman" w:hAnsi="Times New Roman" w:cs="Times New Roman"/>
                <w:sz w:val="20"/>
                <w:szCs w:val="20"/>
              </w:rPr>
            </w:pPr>
            <w:r w:rsidRPr="00100B6F">
              <w:rPr>
                <w:rFonts w:ascii="Times New Roman" w:hAnsi="Times New Roman" w:cs="Times New Roman"/>
                <w:sz w:val="20"/>
                <w:szCs w:val="20"/>
              </w:rPr>
              <w:t>Making and editing photo materials</w:t>
            </w:r>
          </w:p>
        </w:tc>
      </w:tr>
      <w:tr w:rsidR="009C74AC" w:rsidRPr="00100B6F" w:rsidTr="009C74AC">
        <w:trPr>
          <w:trHeight w:val="251"/>
        </w:trPr>
        <w:tc>
          <w:tcPr>
            <w:tcW w:w="1978" w:type="dxa"/>
          </w:tcPr>
          <w:p w:rsidR="009C74AC" w:rsidRPr="00100B6F" w:rsidRDefault="00B225F2" w:rsidP="00B225F2">
            <w:pPr>
              <w:jc w:val="both"/>
              <w:rPr>
                <w:rFonts w:ascii="Times New Roman" w:hAnsi="Times New Roman" w:cs="Times New Roman"/>
                <w:sz w:val="20"/>
                <w:szCs w:val="20"/>
              </w:rPr>
            </w:pPr>
            <w:r w:rsidRPr="00100B6F">
              <w:rPr>
                <w:rFonts w:ascii="Times New Roman" w:hAnsi="Times New Roman" w:cs="Times New Roman"/>
                <w:sz w:val="20"/>
                <w:szCs w:val="20"/>
              </w:rPr>
              <w:t>Do not use</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34</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17</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42</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32</w:t>
            </w:r>
          </w:p>
        </w:tc>
      </w:tr>
      <w:tr w:rsidR="009C74AC" w:rsidRPr="00100B6F" w:rsidTr="009C74AC">
        <w:trPr>
          <w:trHeight w:val="236"/>
        </w:trPr>
        <w:tc>
          <w:tcPr>
            <w:tcW w:w="1978" w:type="dxa"/>
          </w:tcPr>
          <w:p w:rsidR="009C74AC" w:rsidRPr="00100B6F" w:rsidRDefault="00B225F2" w:rsidP="003B6C18">
            <w:pPr>
              <w:jc w:val="both"/>
              <w:rPr>
                <w:rFonts w:ascii="Times New Roman" w:hAnsi="Times New Roman" w:cs="Times New Roman"/>
                <w:sz w:val="20"/>
                <w:szCs w:val="20"/>
              </w:rPr>
            </w:pPr>
            <w:r w:rsidRPr="00100B6F">
              <w:rPr>
                <w:rFonts w:ascii="Times New Roman" w:hAnsi="Times New Roman" w:cs="Times New Roman"/>
                <w:sz w:val="20"/>
                <w:szCs w:val="20"/>
              </w:rPr>
              <w:t>Below 1 hour</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35</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25</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17</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26</w:t>
            </w:r>
          </w:p>
        </w:tc>
      </w:tr>
      <w:tr w:rsidR="009C74AC" w:rsidRPr="00100B6F" w:rsidTr="009C74AC">
        <w:trPr>
          <w:trHeight w:val="251"/>
        </w:trPr>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1-2 hours</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12</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27</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15</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17</w:t>
            </w:r>
          </w:p>
        </w:tc>
      </w:tr>
      <w:tr w:rsidR="009C74AC" w:rsidRPr="00100B6F" w:rsidTr="009C74AC">
        <w:trPr>
          <w:trHeight w:val="236"/>
        </w:trPr>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3-5 hours</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4</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11</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8</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5</w:t>
            </w:r>
          </w:p>
        </w:tc>
      </w:tr>
      <w:tr w:rsidR="009C74AC" w:rsidRPr="00100B6F" w:rsidTr="009C74AC">
        <w:trPr>
          <w:trHeight w:val="236"/>
        </w:trPr>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More than 5 hours</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3</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8</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6</w:t>
            </w:r>
          </w:p>
        </w:tc>
        <w:tc>
          <w:tcPr>
            <w:tcW w:w="1978" w:type="dxa"/>
          </w:tcPr>
          <w:p w:rsidR="009C74AC" w:rsidRPr="00100B6F" w:rsidRDefault="009C74AC" w:rsidP="003B6C18">
            <w:pPr>
              <w:jc w:val="both"/>
              <w:rPr>
                <w:rFonts w:ascii="Times New Roman" w:hAnsi="Times New Roman" w:cs="Times New Roman"/>
                <w:sz w:val="20"/>
                <w:szCs w:val="20"/>
              </w:rPr>
            </w:pPr>
            <w:r w:rsidRPr="00100B6F">
              <w:rPr>
                <w:rFonts w:ascii="Times New Roman" w:hAnsi="Times New Roman" w:cs="Times New Roman"/>
                <w:sz w:val="20"/>
                <w:szCs w:val="20"/>
              </w:rPr>
              <w:t>8</w:t>
            </w:r>
          </w:p>
        </w:tc>
      </w:tr>
    </w:tbl>
    <w:p w:rsidR="009C74AC" w:rsidRPr="00100B6F" w:rsidRDefault="009C74AC" w:rsidP="00015082">
      <w:pPr>
        <w:spacing w:after="0" w:line="240" w:lineRule="auto"/>
        <w:jc w:val="both"/>
        <w:rPr>
          <w:rFonts w:ascii="Times New Roman" w:hAnsi="Times New Roman" w:cs="Times New Roman"/>
          <w:sz w:val="20"/>
          <w:szCs w:val="20"/>
        </w:rPr>
      </w:pPr>
    </w:p>
    <w:p w:rsidR="00C67712" w:rsidRPr="00100B6F" w:rsidRDefault="00C67712" w:rsidP="006F4624">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 </w:t>
      </w:r>
      <w:r w:rsidR="00B225F2" w:rsidRPr="00100B6F">
        <w:rPr>
          <w:rFonts w:ascii="Times New Roman" w:hAnsi="Times New Roman" w:cs="Times New Roman"/>
          <w:sz w:val="20"/>
          <w:szCs w:val="20"/>
        </w:rPr>
        <w:t>The data show that only 3</w:t>
      </w:r>
      <w:proofErr w:type="gramStart"/>
      <w:r w:rsidR="00B225F2" w:rsidRPr="00100B6F">
        <w:rPr>
          <w:rFonts w:ascii="Times New Roman" w:hAnsi="Times New Roman" w:cs="Times New Roman"/>
          <w:sz w:val="20"/>
          <w:szCs w:val="20"/>
        </w:rPr>
        <w:t>,4</w:t>
      </w:r>
      <w:proofErr w:type="gramEnd"/>
      <w:r w:rsidR="00B225F2" w:rsidRPr="00100B6F">
        <w:rPr>
          <w:rFonts w:ascii="Times New Roman" w:hAnsi="Times New Roman" w:cs="Times New Roman"/>
          <w:sz w:val="20"/>
          <w:szCs w:val="20"/>
        </w:rPr>
        <w:t xml:space="preserve">% of students spend more than 5 hours using their devices to work in Microsoft Excel, 9,09% to prepare presentations, 6,8 % to make and edit videos and 9,09 % to make and edit photo materials. </w:t>
      </w:r>
    </w:p>
    <w:p w:rsidR="00D60344" w:rsidRPr="00100B6F" w:rsidRDefault="00D60344" w:rsidP="006F4624">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Students were asked to provide information on time spend weekly using digital devices to study English language: the obtained results show that 30,7% of the students spend less than 1 hour learning English with the help of a digital device, 34,1% between 1 and 2 hours, 13,6% between 3 to 5 hours and 4,5% more than 5 hours weekly. 3</w:t>
      </w:r>
      <w:proofErr w:type="gramStart"/>
      <w:r w:rsidRPr="00100B6F">
        <w:rPr>
          <w:rFonts w:ascii="Times New Roman" w:hAnsi="Times New Roman" w:cs="Times New Roman"/>
          <w:sz w:val="20"/>
          <w:szCs w:val="20"/>
        </w:rPr>
        <w:t>,4</w:t>
      </w:r>
      <w:proofErr w:type="gramEnd"/>
      <w:r w:rsidRPr="00100B6F">
        <w:rPr>
          <w:rFonts w:ascii="Times New Roman" w:hAnsi="Times New Roman" w:cs="Times New Roman"/>
          <w:sz w:val="20"/>
          <w:szCs w:val="20"/>
        </w:rPr>
        <w:t xml:space="preserve">% of students stated that they don’t spend any time using digital devices to study English on a weekly level. </w:t>
      </w:r>
    </w:p>
    <w:p w:rsidR="005B6613" w:rsidRPr="00100B6F" w:rsidRDefault="005B6613" w:rsidP="006F4624">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We additionally asked students to write down 3 mostly used websites (online tools) for language learning – the most common answers were Google, Quizlet, Netfli</w:t>
      </w:r>
      <w:r w:rsidR="009F7FE1" w:rsidRPr="00100B6F">
        <w:rPr>
          <w:rFonts w:ascii="Times New Roman" w:hAnsi="Times New Roman" w:cs="Times New Roman"/>
          <w:sz w:val="20"/>
          <w:szCs w:val="20"/>
        </w:rPr>
        <w:t xml:space="preserve">x, </w:t>
      </w:r>
      <w:proofErr w:type="spellStart"/>
      <w:r w:rsidR="009F7FE1" w:rsidRPr="00100B6F">
        <w:rPr>
          <w:rFonts w:ascii="Times New Roman" w:hAnsi="Times New Roman" w:cs="Times New Roman"/>
          <w:sz w:val="20"/>
          <w:szCs w:val="20"/>
        </w:rPr>
        <w:t>Youtube</w:t>
      </w:r>
      <w:proofErr w:type="spellEnd"/>
      <w:r w:rsidR="009F7FE1" w:rsidRPr="00100B6F">
        <w:rPr>
          <w:rFonts w:ascii="Times New Roman" w:hAnsi="Times New Roman" w:cs="Times New Roman"/>
          <w:sz w:val="20"/>
          <w:szCs w:val="20"/>
        </w:rPr>
        <w:t xml:space="preserve">, Instagram, </w:t>
      </w:r>
      <w:proofErr w:type="spellStart"/>
      <w:r w:rsidR="009F7FE1" w:rsidRPr="00100B6F">
        <w:rPr>
          <w:rFonts w:ascii="Times New Roman" w:hAnsi="Times New Roman" w:cs="Times New Roman"/>
          <w:sz w:val="20"/>
          <w:szCs w:val="20"/>
        </w:rPr>
        <w:t>Duolingo</w:t>
      </w:r>
      <w:proofErr w:type="spellEnd"/>
      <w:r w:rsidR="009F7FE1" w:rsidRPr="00100B6F">
        <w:rPr>
          <w:rFonts w:ascii="Times New Roman" w:hAnsi="Times New Roman" w:cs="Times New Roman"/>
          <w:sz w:val="20"/>
          <w:szCs w:val="20"/>
        </w:rPr>
        <w:t xml:space="preserve">, </w:t>
      </w:r>
      <w:proofErr w:type="spellStart"/>
      <w:r w:rsidR="009F7FE1" w:rsidRPr="00100B6F">
        <w:rPr>
          <w:rFonts w:ascii="Times New Roman" w:hAnsi="Times New Roman" w:cs="Times New Roman"/>
          <w:sz w:val="20"/>
          <w:szCs w:val="20"/>
        </w:rPr>
        <w:t>Babbel</w:t>
      </w:r>
      <w:proofErr w:type="spellEnd"/>
      <w:r w:rsidR="009F7FE1" w:rsidRPr="00100B6F">
        <w:rPr>
          <w:rFonts w:ascii="Times New Roman" w:hAnsi="Times New Roman" w:cs="Times New Roman"/>
          <w:sz w:val="20"/>
          <w:szCs w:val="20"/>
        </w:rPr>
        <w:t xml:space="preserve"> and British Council.</w:t>
      </w:r>
      <w:r w:rsidRPr="00100B6F">
        <w:rPr>
          <w:rFonts w:ascii="Times New Roman" w:hAnsi="Times New Roman" w:cs="Times New Roman"/>
          <w:sz w:val="20"/>
          <w:szCs w:val="20"/>
        </w:rPr>
        <w:t xml:space="preserve"> </w:t>
      </w:r>
      <w:r w:rsidR="009F7FE1" w:rsidRPr="00100B6F">
        <w:rPr>
          <w:rFonts w:ascii="Times New Roman" w:hAnsi="Times New Roman" w:cs="Times New Roman"/>
          <w:sz w:val="20"/>
          <w:szCs w:val="20"/>
        </w:rPr>
        <w:t xml:space="preserve">23 out of 88 students responded not using any website or any digital tool besides Moodle (attending the online English language course on this platform). In relation to the above mentioned Quizlet language learning app, the majority of students </w:t>
      </w:r>
      <w:r w:rsidR="00B21DB2" w:rsidRPr="00100B6F">
        <w:rPr>
          <w:rFonts w:ascii="Times New Roman" w:hAnsi="Times New Roman" w:cs="Times New Roman"/>
          <w:sz w:val="20"/>
          <w:szCs w:val="20"/>
        </w:rPr>
        <w:t>(79</w:t>
      </w:r>
      <w:proofErr w:type="gramStart"/>
      <w:r w:rsidR="00B21DB2" w:rsidRPr="00100B6F">
        <w:rPr>
          <w:rFonts w:ascii="Times New Roman" w:hAnsi="Times New Roman" w:cs="Times New Roman"/>
          <w:sz w:val="20"/>
          <w:szCs w:val="20"/>
        </w:rPr>
        <w:t>,5</w:t>
      </w:r>
      <w:proofErr w:type="gramEnd"/>
      <w:r w:rsidR="00B21DB2" w:rsidRPr="00100B6F">
        <w:rPr>
          <w:rFonts w:ascii="Times New Roman" w:hAnsi="Times New Roman" w:cs="Times New Roman"/>
          <w:sz w:val="20"/>
          <w:szCs w:val="20"/>
        </w:rPr>
        <w:t xml:space="preserve">%) stated that prior to attending the English language course on the Moodle platform, they haven’t used Quizlet . </w:t>
      </w:r>
      <w:r w:rsidR="009F7FE1" w:rsidRPr="00100B6F">
        <w:rPr>
          <w:rFonts w:ascii="Times New Roman" w:hAnsi="Times New Roman" w:cs="Times New Roman"/>
          <w:sz w:val="20"/>
          <w:szCs w:val="20"/>
        </w:rPr>
        <w:t xml:space="preserve">In line with these results it was important to understand if </w:t>
      </w:r>
      <w:r w:rsidR="00B21DB2" w:rsidRPr="00100B6F">
        <w:rPr>
          <w:rFonts w:ascii="Times New Roman" w:hAnsi="Times New Roman" w:cs="Times New Roman"/>
          <w:sz w:val="20"/>
          <w:szCs w:val="20"/>
        </w:rPr>
        <w:t>students’ experience with Moodle LMS will be motivating in terms of applying additional online language learning tools which would further enhance their English language knowledge.</w:t>
      </w:r>
    </w:p>
    <w:p w:rsidR="006F4E4B" w:rsidRDefault="00D70176" w:rsidP="006F46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t</w:t>
      </w:r>
      <w:r w:rsidR="00B225F2" w:rsidRPr="00100B6F">
        <w:rPr>
          <w:rFonts w:ascii="Times New Roman" w:hAnsi="Times New Roman" w:cs="Times New Roman"/>
          <w:sz w:val="20"/>
          <w:szCs w:val="20"/>
        </w:rPr>
        <w:t>hird and final section investigated students’ attitude towards perceived ease of use, perceived usefulness and attitude towards Moodle. Respondents had to use a five-item Likert scale with 1</w:t>
      </w:r>
      <w:r>
        <w:rPr>
          <w:rFonts w:ascii="Times New Roman" w:hAnsi="Times New Roman" w:cs="Times New Roman"/>
          <w:sz w:val="20"/>
          <w:szCs w:val="20"/>
        </w:rPr>
        <w:t xml:space="preserve"> representing “strongly disagree”</w:t>
      </w:r>
      <w:r w:rsidR="00B225F2" w:rsidRPr="00100B6F">
        <w:rPr>
          <w:rFonts w:ascii="Times New Roman" w:hAnsi="Times New Roman" w:cs="Times New Roman"/>
          <w:sz w:val="20"/>
          <w:szCs w:val="20"/>
        </w:rPr>
        <w:t xml:space="preserve"> and 5</w:t>
      </w:r>
      <w:r>
        <w:rPr>
          <w:rFonts w:ascii="Times New Roman" w:hAnsi="Times New Roman" w:cs="Times New Roman"/>
          <w:sz w:val="20"/>
          <w:szCs w:val="20"/>
        </w:rPr>
        <w:t xml:space="preserve"> representing ''strongly agree” </w:t>
      </w:r>
      <w:r w:rsidR="00B225F2" w:rsidRPr="00100B6F">
        <w:rPr>
          <w:rFonts w:ascii="Times New Roman" w:hAnsi="Times New Roman" w:cs="Times New Roman"/>
          <w:sz w:val="20"/>
          <w:szCs w:val="20"/>
        </w:rPr>
        <w:t xml:space="preserve">to indicate their level of agreement with various statements relating to the Moodle LMS. The statements for this part of the study were </w:t>
      </w:r>
      <w:r>
        <w:rPr>
          <w:rFonts w:ascii="Times New Roman" w:hAnsi="Times New Roman" w:cs="Times New Roman"/>
          <w:sz w:val="20"/>
          <w:szCs w:val="20"/>
        </w:rPr>
        <w:t>prepared</w:t>
      </w:r>
      <w:r w:rsidR="00B225F2" w:rsidRPr="00100B6F">
        <w:rPr>
          <w:rFonts w:ascii="Times New Roman" w:hAnsi="Times New Roman" w:cs="Times New Roman"/>
          <w:sz w:val="20"/>
          <w:szCs w:val="20"/>
        </w:rPr>
        <w:t xml:space="preserve"> on the basis of TAM (technology acceptance model) </w:t>
      </w:r>
      <w:r w:rsidR="006F4E4B" w:rsidRPr="00100B6F">
        <w:rPr>
          <w:rFonts w:ascii="Times New Roman" w:hAnsi="Times New Roman" w:cs="Times New Roman"/>
          <w:sz w:val="20"/>
          <w:szCs w:val="20"/>
        </w:rPr>
        <w:t xml:space="preserve">proposed by Davis which is based on two beliefs: perceived ease of use and perceived usefulness. The results for descriptive statistics for all statements related to students’ </w:t>
      </w:r>
      <w:r w:rsidR="006F4E4B" w:rsidRPr="00015082">
        <w:rPr>
          <w:rFonts w:ascii="Times New Roman" w:hAnsi="Times New Roman" w:cs="Times New Roman"/>
          <w:sz w:val="20"/>
          <w:szCs w:val="20"/>
        </w:rPr>
        <w:t>attitude</w:t>
      </w:r>
      <w:r w:rsidR="006F4E4B" w:rsidRPr="00100B6F">
        <w:rPr>
          <w:rFonts w:ascii="Times New Roman" w:hAnsi="Times New Roman" w:cs="Times New Roman"/>
          <w:sz w:val="20"/>
          <w:szCs w:val="20"/>
        </w:rPr>
        <w:t xml:space="preserve"> are provided in the following table:</w:t>
      </w:r>
    </w:p>
    <w:p w:rsidR="006F4624" w:rsidRPr="00100B6F" w:rsidRDefault="006F4624" w:rsidP="006F4624">
      <w:pPr>
        <w:spacing w:after="0" w:line="240" w:lineRule="auto"/>
        <w:jc w:val="both"/>
        <w:rPr>
          <w:rFonts w:ascii="Times New Roman" w:hAnsi="Times New Roman" w:cs="Times New Roman"/>
          <w:sz w:val="20"/>
          <w:szCs w:val="20"/>
        </w:rPr>
      </w:pPr>
    </w:p>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62"/>
        <w:gridCol w:w="850"/>
        <w:gridCol w:w="1134"/>
        <w:gridCol w:w="1418"/>
      </w:tblGrid>
      <w:tr w:rsidR="006F4E4B" w:rsidRPr="006F4624" w:rsidTr="006F4624">
        <w:trPr>
          <w:cantSplit/>
          <w:jc w:val="center"/>
        </w:trPr>
        <w:tc>
          <w:tcPr>
            <w:tcW w:w="8364" w:type="dxa"/>
            <w:gridSpan w:val="4"/>
            <w:tcBorders>
              <w:top w:val="nil"/>
              <w:left w:val="nil"/>
              <w:bottom w:val="nil"/>
              <w:right w:val="nil"/>
            </w:tcBorders>
            <w:shd w:val="clear" w:color="auto" w:fill="FFFFFF"/>
          </w:tcPr>
          <w:p w:rsidR="006F4E4B" w:rsidRPr="006F4624" w:rsidRDefault="006F4624" w:rsidP="006F4E4B">
            <w:pPr>
              <w:autoSpaceDE w:val="0"/>
              <w:autoSpaceDN w:val="0"/>
              <w:adjustRightInd w:val="0"/>
              <w:spacing w:after="0" w:line="320" w:lineRule="atLeast"/>
              <w:ind w:left="60" w:right="60"/>
              <w:jc w:val="center"/>
              <w:rPr>
                <w:rFonts w:ascii="Times New Roman" w:eastAsia="Calibri" w:hAnsi="Times New Roman" w:cs="Times New Roman"/>
                <w:sz w:val="20"/>
                <w:szCs w:val="20"/>
              </w:rPr>
            </w:pPr>
            <w:r>
              <w:rPr>
                <w:rFonts w:ascii="Times New Roman" w:eastAsia="Calibri" w:hAnsi="Times New Roman" w:cs="Times New Roman"/>
                <w:b/>
                <w:bCs/>
                <w:sz w:val="20"/>
                <w:szCs w:val="20"/>
              </w:rPr>
              <w:t>Table 3:</w:t>
            </w:r>
            <w:r w:rsidRPr="006F4624">
              <w:rPr>
                <w:rFonts w:ascii="Times New Roman" w:eastAsia="Calibri" w:hAnsi="Times New Roman" w:cs="Times New Roman"/>
                <w:bCs/>
                <w:sz w:val="20"/>
                <w:szCs w:val="20"/>
              </w:rPr>
              <w:t>Descriptive Statistics</w:t>
            </w:r>
          </w:p>
        </w:tc>
      </w:tr>
      <w:tr w:rsidR="006F4E4B" w:rsidRPr="006F4624" w:rsidTr="006F4624">
        <w:trPr>
          <w:cantSplit/>
          <w:jc w:val="center"/>
        </w:trPr>
        <w:tc>
          <w:tcPr>
            <w:tcW w:w="4962" w:type="dxa"/>
            <w:tcBorders>
              <w:top w:val="single" w:sz="16" w:space="0" w:color="000000"/>
              <w:left w:val="single" w:sz="16" w:space="0" w:color="000000"/>
              <w:bottom w:val="single" w:sz="16" w:space="0" w:color="000000"/>
              <w:right w:val="single" w:sz="16" w:space="0" w:color="000000"/>
            </w:tcBorders>
            <w:shd w:val="clear" w:color="auto" w:fill="FFFFFF"/>
          </w:tcPr>
          <w:p w:rsidR="006F4E4B" w:rsidRPr="006F4624" w:rsidRDefault="006F4624" w:rsidP="006F4624">
            <w:pPr>
              <w:autoSpaceDE w:val="0"/>
              <w:autoSpaceDN w:val="0"/>
              <w:adjustRightInd w:val="0"/>
              <w:spacing w:after="0" w:line="320" w:lineRule="atLeast"/>
              <w:ind w:left="60" w:right="60"/>
              <w:jc w:val="center"/>
              <w:rPr>
                <w:rFonts w:ascii="Times New Roman" w:eastAsia="Calibri" w:hAnsi="Times New Roman" w:cs="Times New Roman"/>
                <w:sz w:val="20"/>
                <w:szCs w:val="20"/>
              </w:rPr>
            </w:pPr>
            <w:r>
              <w:rPr>
                <w:rFonts w:ascii="Times New Roman" w:eastAsia="Calibri" w:hAnsi="Times New Roman" w:cs="Times New Roman"/>
                <w:sz w:val="20"/>
                <w:szCs w:val="20"/>
              </w:rPr>
              <w:t>Statements:</w:t>
            </w:r>
          </w:p>
        </w:tc>
        <w:tc>
          <w:tcPr>
            <w:tcW w:w="850" w:type="dxa"/>
            <w:tcBorders>
              <w:top w:val="single" w:sz="16" w:space="0" w:color="000000"/>
              <w:left w:val="single" w:sz="16" w:space="0" w:color="000000"/>
              <w:bottom w:val="single" w:sz="16" w:space="0" w:color="000000"/>
            </w:tcBorders>
            <w:shd w:val="clear" w:color="auto" w:fill="FFFFFF"/>
          </w:tcPr>
          <w:p w:rsidR="006F4E4B" w:rsidRPr="006F4624" w:rsidRDefault="006F4E4B" w:rsidP="006F4624">
            <w:pPr>
              <w:autoSpaceDE w:val="0"/>
              <w:autoSpaceDN w:val="0"/>
              <w:adjustRightInd w:val="0"/>
              <w:spacing w:after="0" w:line="320" w:lineRule="atLeast"/>
              <w:ind w:left="60" w:right="60"/>
              <w:jc w:val="center"/>
              <w:rPr>
                <w:rFonts w:ascii="Times New Roman" w:eastAsia="Calibri" w:hAnsi="Times New Roman" w:cs="Times New Roman"/>
                <w:sz w:val="20"/>
                <w:szCs w:val="20"/>
              </w:rPr>
            </w:pPr>
            <w:r w:rsidRPr="006F4624">
              <w:rPr>
                <w:rFonts w:ascii="Times New Roman" w:eastAsia="Calibri" w:hAnsi="Times New Roman" w:cs="Times New Roman"/>
                <w:sz w:val="20"/>
                <w:szCs w:val="20"/>
              </w:rPr>
              <w:t>N</w:t>
            </w:r>
          </w:p>
        </w:tc>
        <w:tc>
          <w:tcPr>
            <w:tcW w:w="1134" w:type="dxa"/>
            <w:tcBorders>
              <w:top w:val="single" w:sz="16" w:space="0" w:color="000000"/>
              <w:bottom w:val="single" w:sz="16" w:space="0" w:color="000000"/>
            </w:tcBorders>
            <w:shd w:val="clear" w:color="auto" w:fill="FFFFFF"/>
          </w:tcPr>
          <w:p w:rsidR="006F4E4B" w:rsidRPr="006F4624" w:rsidRDefault="006F4E4B" w:rsidP="006F4624">
            <w:pPr>
              <w:autoSpaceDE w:val="0"/>
              <w:autoSpaceDN w:val="0"/>
              <w:adjustRightInd w:val="0"/>
              <w:spacing w:after="0" w:line="320" w:lineRule="atLeast"/>
              <w:ind w:left="60" w:right="60"/>
              <w:jc w:val="center"/>
              <w:rPr>
                <w:rFonts w:ascii="Times New Roman" w:eastAsia="Calibri" w:hAnsi="Times New Roman" w:cs="Times New Roman"/>
                <w:sz w:val="20"/>
                <w:szCs w:val="20"/>
              </w:rPr>
            </w:pPr>
            <w:r w:rsidRPr="006F4624">
              <w:rPr>
                <w:rFonts w:ascii="Times New Roman" w:eastAsia="Calibri" w:hAnsi="Times New Roman" w:cs="Times New Roman"/>
                <w:sz w:val="20"/>
                <w:szCs w:val="20"/>
              </w:rPr>
              <w:t>Mean</w:t>
            </w:r>
          </w:p>
        </w:tc>
        <w:tc>
          <w:tcPr>
            <w:tcW w:w="1418" w:type="dxa"/>
            <w:tcBorders>
              <w:top w:val="single" w:sz="16" w:space="0" w:color="000000"/>
              <w:bottom w:val="single" w:sz="16" w:space="0" w:color="000000"/>
              <w:right w:val="single" w:sz="16" w:space="0" w:color="000000"/>
            </w:tcBorders>
            <w:shd w:val="clear" w:color="auto" w:fill="FFFFFF"/>
          </w:tcPr>
          <w:p w:rsidR="006F4E4B" w:rsidRPr="006F4624" w:rsidRDefault="006F4E4B" w:rsidP="006F4624">
            <w:pPr>
              <w:autoSpaceDE w:val="0"/>
              <w:autoSpaceDN w:val="0"/>
              <w:adjustRightInd w:val="0"/>
              <w:spacing w:after="0" w:line="320" w:lineRule="atLeast"/>
              <w:ind w:left="60" w:right="60"/>
              <w:jc w:val="center"/>
              <w:rPr>
                <w:rFonts w:ascii="Times New Roman" w:eastAsia="Calibri" w:hAnsi="Times New Roman" w:cs="Times New Roman"/>
                <w:sz w:val="20"/>
                <w:szCs w:val="20"/>
              </w:rPr>
            </w:pPr>
            <w:r w:rsidRPr="006F4624">
              <w:rPr>
                <w:rFonts w:ascii="Times New Roman" w:eastAsia="Calibri" w:hAnsi="Times New Roman" w:cs="Times New Roman"/>
                <w:sz w:val="20"/>
                <w:szCs w:val="20"/>
              </w:rPr>
              <w:t>Std. Deviation</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6F4E4B" w:rsidP="002A4CCA">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 xml:space="preserve">Moodle can </w:t>
            </w:r>
            <w:r w:rsidR="002A4CCA">
              <w:rPr>
                <w:rFonts w:ascii="Times New Roman" w:eastAsia="Calibri" w:hAnsi="Times New Roman" w:cs="Times New Roman"/>
                <w:sz w:val="20"/>
                <w:szCs w:val="20"/>
              </w:rPr>
              <w:t xml:space="preserve">be easily accessed </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3,47</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1,406</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6F4E4B"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Moodle is fast and reliable</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3,11</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1,326</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6F4E4B"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I can easily express my opinion in the Moodle classroom</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3,00</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1,259</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6F4E4B"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I can easily communicate with the teacher in the Moodle classroom</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3,15</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1,318</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9977AF" w:rsidP="00AE2C9C">
            <w:pPr>
              <w:autoSpaceDE w:val="0"/>
              <w:autoSpaceDN w:val="0"/>
              <w:adjustRightInd w:val="0"/>
              <w:spacing w:after="0" w:line="320" w:lineRule="atLeast"/>
              <w:ind w:left="60" w:right="60"/>
              <w:rPr>
                <w:rFonts w:ascii="Times New Roman" w:eastAsia="Calibri" w:hAnsi="Times New Roman" w:cs="Times New Roman"/>
                <w:sz w:val="20"/>
                <w:szCs w:val="20"/>
              </w:rPr>
            </w:pPr>
            <w:r w:rsidRPr="00AE2C9C">
              <w:rPr>
                <w:rFonts w:ascii="Times New Roman" w:eastAsia="Calibri" w:hAnsi="Times New Roman" w:cs="Times New Roman"/>
                <w:sz w:val="20"/>
                <w:szCs w:val="20"/>
              </w:rPr>
              <w:t xml:space="preserve">Moodle is eye-appealing and the navigation is fast and </w:t>
            </w:r>
            <w:r w:rsidR="00AE2C9C" w:rsidRPr="00AE2C9C">
              <w:rPr>
                <w:rFonts w:ascii="Times New Roman" w:eastAsia="Calibri" w:hAnsi="Times New Roman" w:cs="Times New Roman"/>
                <w:sz w:val="20"/>
                <w:szCs w:val="20"/>
              </w:rPr>
              <w:t>easy</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3,27</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1,248</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9977AF"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I can easily access the materials uploaded in the Moodle classroom</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3,57</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1,388</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9977AF"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The use of Moodle has been beneficial for my computer-related skills (technical skills)</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2,85</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1,466</w:t>
            </w:r>
          </w:p>
        </w:tc>
      </w:tr>
      <w:tr w:rsidR="006F4E4B" w:rsidRPr="006F4624" w:rsidTr="006F4624">
        <w:trPr>
          <w:cantSplit/>
          <w:jc w:val="center"/>
        </w:trPr>
        <w:tc>
          <w:tcPr>
            <w:tcW w:w="4962" w:type="dxa"/>
            <w:tcBorders>
              <w:top w:val="nil"/>
              <w:left w:val="single" w:sz="16" w:space="0" w:color="000000"/>
              <w:bottom w:val="nil"/>
              <w:right w:val="single" w:sz="16" w:space="0" w:color="000000"/>
            </w:tcBorders>
            <w:shd w:val="clear" w:color="auto" w:fill="FFFFFF"/>
            <w:vAlign w:val="center"/>
          </w:tcPr>
          <w:p w:rsidR="006F4E4B" w:rsidRPr="006F4624" w:rsidRDefault="009977AF"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The use of Moodle has been beneficial for my English language knowledge</w:t>
            </w:r>
          </w:p>
        </w:tc>
        <w:tc>
          <w:tcPr>
            <w:tcW w:w="850" w:type="dxa"/>
            <w:tcBorders>
              <w:top w:val="nil"/>
              <w:left w:val="single" w:sz="16" w:space="0" w:color="000000"/>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nil"/>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2,59</w:t>
            </w:r>
          </w:p>
        </w:tc>
        <w:tc>
          <w:tcPr>
            <w:tcW w:w="1418" w:type="dxa"/>
            <w:tcBorders>
              <w:top w:val="nil"/>
              <w:bottom w:val="nil"/>
              <w:right w:val="single" w:sz="16"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1,171</w:t>
            </w:r>
          </w:p>
        </w:tc>
      </w:tr>
      <w:tr w:rsidR="006F4E4B" w:rsidRPr="006F4624" w:rsidTr="006F4624">
        <w:trPr>
          <w:cantSplit/>
          <w:jc w:val="center"/>
        </w:trPr>
        <w:tc>
          <w:tcPr>
            <w:tcW w:w="4962" w:type="dxa"/>
            <w:tcBorders>
              <w:top w:val="nil"/>
              <w:left w:val="single" w:sz="18" w:space="0" w:color="000000"/>
              <w:bottom w:val="single" w:sz="4" w:space="0" w:color="auto"/>
              <w:right w:val="single" w:sz="16" w:space="0" w:color="000000"/>
            </w:tcBorders>
            <w:shd w:val="clear" w:color="auto" w:fill="FFFFFF"/>
            <w:vAlign w:val="center"/>
          </w:tcPr>
          <w:p w:rsidR="006F4E4B" w:rsidRPr="006F4624" w:rsidRDefault="009977AF" w:rsidP="006F4E4B">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 xml:space="preserve">I experienced difficulties in using Moodle </w:t>
            </w:r>
          </w:p>
        </w:tc>
        <w:tc>
          <w:tcPr>
            <w:tcW w:w="850" w:type="dxa"/>
            <w:tcBorders>
              <w:top w:val="nil"/>
              <w:left w:val="single" w:sz="16" w:space="0" w:color="000000"/>
              <w:bottom w:val="single" w:sz="4" w:space="0" w:color="auto"/>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88</w:t>
            </w:r>
          </w:p>
        </w:tc>
        <w:tc>
          <w:tcPr>
            <w:tcW w:w="1134" w:type="dxa"/>
            <w:tcBorders>
              <w:top w:val="nil"/>
              <w:bottom w:val="single" w:sz="4" w:space="0" w:color="auto"/>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2,40</w:t>
            </w:r>
          </w:p>
        </w:tc>
        <w:tc>
          <w:tcPr>
            <w:tcW w:w="1418" w:type="dxa"/>
            <w:tcBorders>
              <w:top w:val="nil"/>
              <w:bottom w:val="single" w:sz="4" w:space="0" w:color="auto"/>
              <w:right w:val="single" w:sz="18" w:space="0" w:color="000000"/>
            </w:tcBorders>
            <w:shd w:val="clear" w:color="auto" w:fill="FFFFFF"/>
            <w:vAlign w:val="center"/>
          </w:tcPr>
          <w:p w:rsidR="006F4E4B" w:rsidRPr="006F4624" w:rsidRDefault="006F4E4B" w:rsidP="006F4624">
            <w:pPr>
              <w:autoSpaceDE w:val="0"/>
              <w:autoSpaceDN w:val="0"/>
              <w:adjustRightInd w:val="0"/>
              <w:spacing w:after="0" w:line="320" w:lineRule="atLeast"/>
              <w:ind w:left="60" w:right="60"/>
              <w:rPr>
                <w:rFonts w:ascii="Times New Roman" w:eastAsia="Calibri" w:hAnsi="Times New Roman" w:cs="Times New Roman"/>
                <w:sz w:val="20"/>
                <w:szCs w:val="20"/>
              </w:rPr>
            </w:pPr>
            <w:r w:rsidRPr="006F4624">
              <w:rPr>
                <w:rFonts w:ascii="Times New Roman" w:eastAsia="Calibri" w:hAnsi="Times New Roman" w:cs="Times New Roman"/>
                <w:sz w:val="20"/>
                <w:szCs w:val="20"/>
              </w:rPr>
              <w:t>1,402</w:t>
            </w:r>
          </w:p>
        </w:tc>
      </w:tr>
    </w:tbl>
    <w:p w:rsidR="006F4E4B" w:rsidRPr="00100B6F" w:rsidRDefault="006F4E4B" w:rsidP="006F4624">
      <w:pPr>
        <w:spacing w:after="0" w:line="240" w:lineRule="auto"/>
        <w:jc w:val="both"/>
        <w:rPr>
          <w:rFonts w:ascii="Times New Roman" w:hAnsi="Times New Roman" w:cs="Times New Roman"/>
          <w:sz w:val="20"/>
          <w:szCs w:val="20"/>
        </w:rPr>
      </w:pPr>
    </w:p>
    <w:p w:rsidR="006F4E4B" w:rsidRPr="00100B6F" w:rsidRDefault="009977AF" w:rsidP="0077195F">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We can see that the highest level of satisfaction is related to the access to materials posted on the Moodle platform (m=3</w:t>
      </w:r>
      <w:proofErr w:type="gramStart"/>
      <w:r w:rsidRPr="00100B6F">
        <w:rPr>
          <w:rFonts w:ascii="Times New Roman" w:hAnsi="Times New Roman" w:cs="Times New Roman"/>
          <w:sz w:val="20"/>
          <w:szCs w:val="20"/>
        </w:rPr>
        <w:t>,57</w:t>
      </w:r>
      <w:proofErr w:type="gramEnd"/>
      <w:r w:rsidRPr="00100B6F">
        <w:rPr>
          <w:rFonts w:ascii="Times New Roman" w:hAnsi="Times New Roman" w:cs="Times New Roman"/>
          <w:sz w:val="20"/>
          <w:szCs w:val="20"/>
        </w:rPr>
        <w:t xml:space="preserve">), followed by access to the very platform (m=3,47) and teacher-student interaction (m=3,15). </w:t>
      </w:r>
      <w:r w:rsidR="00FA250A" w:rsidRPr="00100B6F">
        <w:rPr>
          <w:rFonts w:ascii="Times New Roman" w:hAnsi="Times New Roman" w:cs="Times New Roman"/>
          <w:sz w:val="20"/>
          <w:szCs w:val="20"/>
        </w:rPr>
        <w:t xml:space="preserve">The lowest score is found for the statement “I experienced difficulties in using Moodle” meaning that students weren’t facing a great deal of technical difficulties related to the use of Moodle platform. </w:t>
      </w:r>
    </w:p>
    <w:p w:rsidR="00112C69" w:rsidRPr="00100B6F" w:rsidRDefault="00112C69" w:rsidP="0077195F">
      <w:pPr>
        <w:spacing w:after="0" w:line="240" w:lineRule="auto"/>
        <w:jc w:val="both"/>
        <w:rPr>
          <w:rFonts w:ascii="Times New Roman" w:hAnsi="Times New Roman" w:cs="Times New Roman"/>
          <w:sz w:val="20"/>
          <w:szCs w:val="20"/>
        </w:rPr>
      </w:pPr>
    </w:p>
    <w:p w:rsidR="00FA250A" w:rsidRPr="00F73305" w:rsidRDefault="00FA250A" w:rsidP="0077195F">
      <w:pPr>
        <w:spacing w:after="0" w:line="240" w:lineRule="auto"/>
        <w:rPr>
          <w:rFonts w:ascii="Times New Roman" w:hAnsi="Times New Roman" w:cs="Times New Roman"/>
        </w:rPr>
      </w:pPr>
      <w:r w:rsidRPr="00F73305">
        <w:rPr>
          <w:rFonts w:ascii="Times New Roman" w:hAnsi="Times New Roman" w:cs="Times New Roman"/>
          <w:b/>
        </w:rPr>
        <w:t>3.1. Testing of hypothesis</w:t>
      </w:r>
      <w:r w:rsidRPr="00F73305">
        <w:rPr>
          <w:rFonts w:ascii="Times New Roman" w:hAnsi="Times New Roman" w:cs="Times New Roman"/>
        </w:rPr>
        <w:t xml:space="preserve"> </w:t>
      </w:r>
      <w:r w:rsidRPr="00F73305">
        <w:rPr>
          <w:rFonts w:ascii="Times New Roman" w:hAnsi="Times New Roman" w:cs="Times New Roman"/>
          <w:b/>
        </w:rPr>
        <w:t>1</w:t>
      </w:r>
    </w:p>
    <w:p w:rsidR="0077195F" w:rsidRPr="00100B6F" w:rsidRDefault="0077195F" w:rsidP="0077195F">
      <w:pPr>
        <w:spacing w:after="0" w:line="240" w:lineRule="auto"/>
        <w:jc w:val="both"/>
        <w:rPr>
          <w:rFonts w:ascii="Times New Roman" w:hAnsi="Times New Roman" w:cs="Times New Roman"/>
          <w:sz w:val="20"/>
          <w:szCs w:val="20"/>
        </w:rPr>
      </w:pPr>
    </w:p>
    <w:p w:rsidR="00FC3EC2" w:rsidRPr="00100B6F" w:rsidRDefault="00112C69" w:rsidP="0077195F">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X</w:t>
      </w:r>
      <w:r w:rsidRPr="00680572">
        <w:rPr>
          <w:rFonts w:ascii="Times New Roman" w:hAnsi="Times New Roman" w:cs="Times New Roman"/>
          <w:sz w:val="20"/>
          <w:szCs w:val="20"/>
          <w:vertAlign w:val="superscript"/>
        </w:rPr>
        <w:t>2</w:t>
      </w:r>
      <w:r w:rsidRPr="00100B6F">
        <w:rPr>
          <w:rFonts w:ascii="Times New Roman" w:hAnsi="Times New Roman" w:cs="Times New Roman"/>
          <w:sz w:val="20"/>
          <w:szCs w:val="20"/>
        </w:rPr>
        <w:t xml:space="preserve"> data analysis shows that there is a dependency between answers to provided statements measuring the level of satisfaction with Moodle LMS and use of language learning technology.</w:t>
      </w:r>
    </w:p>
    <w:p w:rsidR="00112C69" w:rsidRPr="00100B6F" w:rsidRDefault="00112C69" w:rsidP="0084687D">
      <w:pPr>
        <w:spacing w:after="0" w:line="240" w:lineRule="auto"/>
        <w:jc w:val="both"/>
        <w:rPr>
          <w:rFonts w:ascii="Times New Roman" w:hAnsi="Times New Roman" w:cs="Times New Roman"/>
          <w:sz w:val="20"/>
          <w:szCs w:val="20"/>
        </w:rPr>
      </w:pPr>
    </w:p>
    <w:p w:rsidR="00FC3EC2" w:rsidRPr="00100B6F" w:rsidRDefault="00C14DD6" w:rsidP="00AE2C9C">
      <w:pPr>
        <w:spacing w:after="0" w:line="240" w:lineRule="auto"/>
        <w:jc w:val="center"/>
        <w:rPr>
          <w:rFonts w:ascii="Times New Roman" w:eastAsia="TimesNewRomanPSMT" w:hAnsi="Times New Roman" w:cs="Times New Roman"/>
          <w:sz w:val="20"/>
          <w:szCs w:val="20"/>
          <w:lang w:val="sr-Latn-RS"/>
        </w:rPr>
      </w:pPr>
      <w:r w:rsidRPr="00100B6F">
        <w:rPr>
          <w:rFonts w:ascii="Times New Roman" w:hAnsi="Times New Roman" w:cs="Times New Roman"/>
          <w:b/>
          <w:sz w:val="20"/>
          <w:szCs w:val="20"/>
          <w:lang w:val="sr-Latn-RS"/>
        </w:rPr>
        <w:t>Table</w:t>
      </w:r>
      <w:r w:rsidR="0084687D">
        <w:rPr>
          <w:rFonts w:ascii="Times New Roman" w:hAnsi="Times New Roman" w:cs="Times New Roman"/>
          <w:b/>
          <w:sz w:val="20"/>
          <w:szCs w:val="20"/>
          <w:lang w:val="sr-Latn-RS"/>
        </w:rPr>
        <w:t xml:space="preserve"> 4</w:t>
      </w:r>
      <w:r w:rsidR="00FC3EC2" w:rsidRPr="00100B6F">
        <w:rPr>
          <w:rFonts w:ascii="Times New Roman" w:hAnsi="Times New Roman" w:cs="Times New Roman"/>
          <w:b/>
          <w:sz w:val="20"/>
          <w:szCs w:val="20"/>
          <w:lang w:val="sr-Latn-RS"/>
        </w:rPr>
        <w:t>:</w:t>
      </w:r>
      <w:r w:rsidR="00FC3EC2" w:rsidRPr="00100B6F">
        <w:rPr>
          <w:rFonts w:ascii="Times New Roman" w:hAnsi="Times New Roman" w:cs="Times New Roman"/>
          <w:sz w:val="20"/>
          <w:szCs w:val="20"/>
          <w:lang w:val="sr-Latn-RS"/>
        </w:rPr>
        <w:t xml:space="preserve"> </w:t>
      </w:r>
      <w:r w:rsidR="00FC3EC2" w:rsidRPr="00100B6F">
        <w:rPr>
          <w:rFonts w:ascii="Times New Roman" w:eastAsia="TimesNewRomanPSMT" w:hAnsi="Times New Roman" w:cs="Times New Roman"/>
          <w:sz w:val="20"/>
          <w:szCs w:val="20"/>
          <w:lang w:val="sr-Latn-RS"/>
        </w:rPr>
        <w:t xml:space="preserve"> </w:t>
      </w:r>
      <w:r w:rsidRPr="00100B6F">
        <w:rPr>
          <w:rFonts w:ascii="Times New Roman" w:eastAsia="TimesNewRomanPSMT" w:hAnsi="Times New Roman" w:cs="Times New Roman"/>
          <w:sz w:val="20"/>
          <w:szCs w:val="20"/>
          <w:lang w:val="sr-Latn-RS"/>
        </w:rPr>
        <w:t>Data analysis -</w:t>
      </w:r>
      <w:r w:rsidR="00FC3EC2" w:rsidRPr="00100B6F">
        <w:rPr>
          <w:rFonts w:ascii="Times New Roman" w:eastAsia="TimesNewRomanPSMT" w:hAnsi="Times New Roman" w:cs="Times New Roman"/>
          <w:sz w:val="20"/>
          <w:szCs w:val="20"/>
          <w:lang w:val="sr-Latn-RS"/>
        </w:rPr>
        <w:t xml:space="preserve"> </w:t>
      </w:r>
      <w:r w:rsidR="00FC3EC2" w:rsidRPr="00100B6F">
        <w:rPr>
          <w:rFonts w:ascii="Times New Roman" w:hAnsi="Times New Roman" w:cs="Times New Roman"/>
          <w:sz w:val="20"/>
          <w:szCs w:val="20"/>
          <w:lang w:val="sr-Latn-RS"/>
        </w:rPr>
        <w:t>χ</w:t>
      </w:r>
      <w:r w:rsidR="00FC3EC2" w:rsidRPr="00100B6F">
        <w:rPr>
          <w:rFonts w:ascii="Times New Roman" w:hAnsi="Times New Roman" w:cs="Times New Roman"/>
          <w:sz w:val="20"/>
          <w:szCs w:val="20"/>
          <w:vertAlign w:val="superscript"/>
          <w:lang w:val="sr-Latn-RS"/>
        </w:rPr>
        <w:t>2</w:t>
      </w:r>
      <w:r w:rsidR="001E6CBB" w:rsidRPr="00100B6F">
        <w:rPr>
          <w:rFonts w:ascii="Times New Roman" w:eastAsia="TimesNewRomanPSMT" w:hAnsi="Times New Roman" w:cs="Times New Roman"/>
          <w:sz w:val="20"/>
          <w:szCs w:val="20"/>
          <w:lang w:val="sr-Latn-RS"/>
        </w:rPr>
        <w:t xml:space="preserve"> test</w:t>
      </w:r>
      <w:r w:rsidR="00BE6952">
        <w:rPr>
          <w:rFonts w:ascii="Times New Roman" w:eastAsia="TimesNewRomanPSMT" w:hAnsi="Times New Roman" w:cs="Times New Roman"/>
          <w:sz w:val="20"/>
          <w:szCs w:val="20"/>
          <w:lang w:val="sr-Latn-RS"/>
        </w:rPr>
        <w:t xml:space="preserve"> </w:t>
      </w:r>
      <w:r w:rsidR="00FC3EC2" w:rsidRPr="00100B6F">
        <w:rPr>
          <w:rFonts w:ascii="Times New Roman" w:eastAsia="TimesNewRomanPSMT" w:hAnsi="Times New Roman" w:cs="Times New Roman"/>
          <w:sz w:val="20"/>
          <w:szCs w:val="20"/>
          <w:lang w:val="sr-Latn-RS"/>
        </w:rPr>
        <w:t xml:space="preserve">– </w:t>
      </w:r>
      <w:r w:rsidR="001E6CBB" w:rsidRPr="00100B6F">
        <w:rPr>
          <w:rFonts w:ascii="Times New Roman" w:eastAsia="TimesNewRomanPSMT" w:hAnsi="Times New Roman" w:cs="Times New Roman"/>
          <w:sz w:val="20"/>
          <w:szCs w:val="20"/>
          <w:lang w:val="sr-Latn-RS"/>
        </w:rPr>
        <w:t>Use of language learning technology and supportive attitude towards Moodle LMS</w:t>
      </w:r>
    </w:p>
    <w:tbl>
      <w:tblPr>
        <w:tblW w:w="81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83"/>
        <w:gridCol w:w="992"/>
        <w:gridCol w:w="709"/>
        <w:gridCol w:w="774"/>
      </w:tblGrid>
      <w:tr w:rsidR="006D4321" w:rsidRPr="00100B6F" w:rsidTr="006D4321">
        <w:trPr>
          <w:jc w:val="center"/>
        </w:trPr>
        <w:tc>
          <w:tcPr>
            <w:tcW w:w="5683" w:type="dxa"/>
            <w:tcBorders>
              <w:top w:val="single" w:sz="12" w:space="0" w:color="auto"/>
              <w:bottom w:val="single" w:sz="12" w:space="0" w:color="auto"/>
            </w:tcBorders>
            <w:shd w:val="clear" w:color="auto" w:fill="FFFFFF"/>
            <w:vAlign w:val="center"/>
          </w:tcPr>
          <w:p w:rsidR="006D4321" w:rsidRPr="00100B6F" w:rsidRDefault="006D4321" w:rsidP="00FC3595">
            <w:pPr>
              <w:jc w:val="center"/>
              <w:rPr>
                <w:rFonts w:ascii="Times New Roman" w:hAnsi="Times New Roman" w:cs="Times New Roman"/>
                <w:sz w:val="20"/>
                <w:szCs w:val="20"/>
                <w:lang w:val="sr-Latn-RS"/>
              </w:rPr>
            </w:pPr>
            <w:r w:rsidRPr="00100B6F">
              <w:rPr>
                <w:rFonts w:ascii="Times New Roman" w:hAnsi="Times New Roman" w:cs="Times New Roman"/>
                <w:sz w:val="20"/>
                <w:szCs w:val="20"/>
                <w:lang w:val="sr-Latn-RS"/>
              </w:rPr>
              <w:t>df 8</w:t>
            </w:r>
          </w:p>
          <w:p w:rsidR="006D4321" w:rsidRPr="00100B6F" w:rsidRDefault="006D4321" w:rsidP="00FC3595">
            <w:pPr>
              <w:jc w:val="center"/>
              <w:rPr>
                <w:rFonts w:ascii="Times New Roman" w:hAnsi="Times New Roman" w:cs="Times New Roman"/>
                <w:sz w:val="20"/>
                <w:szCs w:val="20"/>
                <w:lang w:val="sr-Latn-RS"/>
              </w:rPr>
            </w:pPr>
            <w:r w:rsidRPr="00100B6F">
              <w:rPr>
                <w:rFonts w:ascii="Times New Roman" w:hAnsi="Times New Roman" w:cs="Times New Roman"/>
                <w:sz w:val="20"/>
                <w:szCs w:val="20"/>
                <w:lang w:val="sr-Latn-RS"/>
              </w:rPr>
              <w:t>α=0,05</w:t>
            </w:r>
          </w:p>
          <w:p w:rsidR="006D4321" w:rsidRPr="00100B6F" w:rsidRDefault="006D4321" w:rsidP="00FC3595">
            <w:pPr>
              <w:jc w:val="center"/>
              <w:rPr>
                <w:rFonts w:ascii="Times New Roman" w:hAnsi="Times New Roman" w:cs="Times New Roman"/>
                <w:sz w:val="20"/>
                <w:szCs w:val="20"/>
                <w:lang w:val="sr-Latn-RS"/>
              </w:rPr>
            </w:pPr>
            <w:r w:rsidRPr="00100B6F">
              <w:rPr>
                <w:rFonts w:ascii="Times New Roman" w:hAnsi="Times New Roman" w:cs="Times New Roman"/>
                <w:sz w:val="20"/>
                <w:szCs w:val="20"/>
                <w:lang w:val="sr-Latn-RS"/>
              </w:rPr>
              <w:t>χ</w:t>
            </w:r>
            <w:r w:rsidRPr="00100B6F">
              <w:rPr>
                <w:rFonts w:ascii="Times New Roman" w:hAnsi="Times New Roman" w:cs="Times New Roman"/>
                <w:sz w:val="20"/>
                <w:szCs w:val="20"/>
                <w:vertAlign w:val="superscript"/>
                <w:lang w:val="sr-Latn-RS"/>
              </w:rPr>
              <w:t>2</w:t>
            </w:r>
            <w:r w:rsidRPr="00100B6F">
              <w:rPr>
                <w:rFonts w:ascii="Times New Roman" w:hAnsi="Times New Roman" w:cs="Times New Roman"/>
                <w:sz w:val="20"/>
                <w:szCs w:val="20"/>
                <w:vertAlign w:val="subscript"/>
                <w:lang w:val="sr-Latn-RS"/>
              </w:rPr>
              <w:t>(r-1)(s-1);α</w:t>
            </w:r>
            <w:r w:rsidRPr="00100B6F">
              <w:rPr>
                <w:rFonts w:ascii="Times New Roman" w:hAnsi="Times New Roman" w:cs="Times New Roman"/>
                <w:sz w:val="20"/>
                <w:szCs w:val="20"/>
                <w:lang w:val="sr-Latn-RS"/>
              </w:rPr>
              <w:t>=15,507</w:t>
            </w:r>
          </w:p>
        </w:tc>
        <w:tc>
          <w:tcPr>
            <w:tcW w:w="992" w:type="dxa"/>
            <w:tcBorders>
              <w:top w:val="single" w:sz="12" w:space="0" w:color="auto"/>
              <w:bottom w:val="single" w:sz="12" w:space="0" w:color="auto"/>
            </w:tcBorders>
            <w:shd w:val="clear" w:color="auto" w:fill="FFFFFF"/>
            <w:vAlign w:val="center"/>
          </w:tcPr>
          <w:p w:rsidR="006D4321" w:rsidRPr="00100B6F" w:rsidRDefault="006D4321" w:rsidP="00FC3595">
            <w:pPr>
              <w:autoSpaceDE w:val="0"/>
              <w:autoSpaceDN w:val="0"/>
              <w:adjustRightInd w:val="0"/>
              <w:ind w:left="-108" w:right="-108"/>
              <w:jc w:val="center"/>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Pearson Chi-Square Value</w:t>
            </w:r>
          </w:p>
        </w:tc>
        <w:tc>
          <w:tcPr>
            <w:tcW w:w="709" w:type="dxa"/>
            <w:tcBorders>
              <w:top w:val="single" w:sz="12" w:space="0" w:color="auto"/>
              <w:bottom w:val="single" w:sz="12" w:space="0" w:color="auto"/>
            </w:tcBorders>
            <w:shd w:val="clear" w:color="auto" w:fill="FFFFFF"/>
          </w:tcPr>
          <w:p w:rsidR="006D4321" w:rsidRPr="00100B6F" w:rsidRDefault="006D4321" w:rsidP="00FC3595">
            <w:pPr>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N of Valid Cases</w:t>
            </w:r>
          </w:p>
        </w:tc>
        <w:tc>
          <w:tcPr>
            <w:tcW w:w="774" w:type="dxa"/>
            <w:tcBorders>
              <w:top w:val="single" w:sz="12" w:space="0" w:color="auto"/>
              <w:bottom w:val="single" w:sz="12" w:space="0" w:color="auto"/>
            </w:tcBorders>
            <w:shd w:val="clear" w:color="auto" w:fill="FFFFFF"/>
            <w:vAlign w:val="center"/>
          </w:tcPr>
          <w:p w:rsidR="006D4321" w:rsidRPr="00100B6F" w:rsidRDefault="006D4321" w:rsidP="00FC3595">
            <w:pPr>
              <w:autoSpaceDE w:val="0"/>
              <w:autoSpaceDN w:val="0"/>
              <w:adjustRightInd w:val="0"/>
              <w:ind w:left="-108" w:right="-108"/>
              <w:jc w:val="center"/>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Sig. (2-tailed)</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tcBorders>
              <w:top w:val="single" w:sz="4" w:space="0" w:color="auto"/>
            </w:tcBorders>
            <w:shd w:val="clear" w:color="auto" w:fill="auto"/>
            <w:vAlign w:val="center"/>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I can easily access the materials uploaded in the Moodle classroom</w:t>
            </w:r>
          </w:p>
        </w:tc>
        <w:tc>
          <w:tcPr>
            <w:tcW w:w="992" w:type="dxa"/>
            <w:tcBorders>
              <w:top w:val="single" w:sz="4" w:space="0" w:color="auto"/>
            </w:tcBorders>
          </w:tcPr>
          <w:p w:rsidR="006D4321" w:rsidRPr="00100B6F" w:rsidRDefault="00756359" w:rsidP="00FC3595">
            <w:pPr>
              <w:autoSpaceDE w:val="0"/>
              <w:autoSpaceDN w:val="0"/>
              <w:adjustRightInd w:val="0"/>
              <w:ind w:left="60" w:right="60"/>
              <w:rPr>
                <w:rFonts w:ascii="Times New Roman" w:hAnsi="Times New Roman" w:cs="Times New Roman"/>
                <w:color w:val="000000"/>
                <w:sz w:val="20"/>
                <w:szCs w:val="20"/>
                <w:lang w:val="sr-Latn-RS"/>
              </w:rPr>
            </w:pPr>
            <w:r>
              <w:rPr>
                <w:rFonts w:ascii="Times New Roman" w:hAnsi="Times New Roman" w:cs="Times New Roman"/>
                <w:color w:val="000000"/>
                <w:sz w:val="20"/>
                <w:szCs w:val="20"/>
                <w:lang w:val="sr-Latn-RS"/>
              </w:rPr>
              <w:t>23,944</w:t>
            </w:r>
            <w:r w:rsidR="006D4321" w:rsidRPr="00100B6F">
              <w:rPr>
                <w:rFonts w:ascii="Times New Roman" w:hAnsi="Times New Roman" w:cs="Times New Roman"/>
                <w:color w:val="000000"/>
                <w:sz w:val="20"/>
                <w:szCs w:val="20"/>
                <w:vertAlign w:val="superscript"/>
                <w:lang w:val="sr-Latn-RS"/>
              </w:rPr>
              <w:t>a</w:t>
            </w:r>
          </w:p>
        </w:tc>
        <w:tc>
          <w:tcPr>
            <w:tcW w:w="709" w:type="dxa"/>
            <w:tcBorders>
              <w:top w:val="single" w:sz="4" w:space="0" w:color="auto"/>
            </w:tcBorders>
          </w:tcPr>
          <w:p w:rsidR="006D4321" w:rsidRPr="00100B6F" w:rsidRDefault="006D4321" w:rsidP="00FC3595">
            <w:pPr>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tcBorders>
              <w:top w:val="single" w:sz="4" w:space="0" w:color="auto"/>
            </w:tcBorders>
            <w:shd w:val="clear" w:color="auto" w:fill="auto"/>
            <w:vAlign w:val="center"/>
          </w:tcPr>
          <w:p w:rsidR="006D4321" w:rsidRPr="00100B6F" w:rsidRDefault="00136880"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Pr>
                <w:rFonts w:ascii="Times New Roman" w:hAnsi="Times New Roman" w:cs="Times New Roman"/>
                <w:color w:val="000000"/>
                <w:sz w:val="20"/>
                <w:szCs w:val="20"/>
                <w:lang w:val="sr-Latn-RS"/>
              </w:rPr>
              <w:t>0,245</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Moodle is fast and reliable</w:t>
            </w:r>
          </w:p>
        </w:tc>
        <w:tc>
          <w:tcPr>
            <w:tcW w:w="992" w:type="dxa"/>
          </w:tcPr>
          <w:p w:rsidR="006D4321" w:rsidRPr="00100B6F" w:rsidRDefault="006D4321" w:rsidP="00FC3595">
            <w:pPr>
              <w:autoSpaceDE w:val="0"/>
              <w:autoSpaceDN w:val="0"/>
              <w:adjustRightInd w:val="0"/>
              <w:ind w:left="-108" w:right="60"/>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 xml:space="preserve">  38,723</w:t>
            </w:r>
            <w:r w:rsidRPr="00100B6F">
              <w:rPr>
                <w:rFonts w:ascii="Times New Roman" w:hAnsi="Times New Roman" w:cs="Times New Roman"/>
                <w:color w:val="000000"/>
                <w:sz w:val="20"/>
                <w:szCs w:val="20"/>
                <w:vertAlign w:val="superscript"/>
                <w:lang w:val="sr-Latn-RS"/>
              </w:rPr>
              <w:t>a</w:t>
            </w:r>
          </w:p>
        </w:tc>
        <w:tc>
          <w:tcPr>
            <w:tcW w:w="709" w:type="dxa"/>
            <w:vAlign w:val="center"/>
          </w:tcPr>
          <w:p w:rsidR="006D4321" w:rsidRPr="00100B6F" w:rsidRDefault="006D4321" w:rsidP="00FC3595">
            <w:pPr>
              <w:autoSpaceDE w:val="0"/>
              <w:autoSpaceDN w:val="0"/>
              <w:adjustRightInd w:val="0"/>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shd w:val="clear" w:color="auto" w:fill="auto"/>
            <w:vAlign w:val="center"/>
          </w:tcPr>
          <w:p w:rsidR="006D4321" w:rsidRPr="00100B6F" w:rsidRDefault="00136880"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Pr>
                <w:rFonts w:ascii="Times New Roman" w:hAnsi="Times New Roman" w:cs="Times New Roman"/>
                <w:color w:val="000000"/>
                <w:sz w:val="20"/>
                <w:szCs w:val="20"/>
                <w:lang w:val="sr-Latn-RS"/>
              </w:rPr>
              <w:t>0,007</w:t>
            </w:r>
            <w:bookmarkStart w:id="0" w:name="_GoBack"/>
            <w:bookmarkEnd w:id="0"/>
            <w:r w:rsidR="006D4321" w:rsidRPr="00100B6F">
              <w:rPr>
                <w:rFonts w:ascii="Times New Roman" w:hAnsi="Times New Roman" w:cs="Times New Roman"/>
                <w:color w:val="000000"/>
                <w:sz w:val="20"/>
                <w:szCs w:val="20"/>
                <w:lang w:val="sr-Latn-RS"/>
              </w:rPr>
              <w:t xml:space="preserve">  </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I can easily express my opinion in the Moodle classroom</w:t>
            </w:r>
          </w:p>
        </w:tc>
        <w:tc>
          <w:tcPr>
            <w:tcW w:w="992" w:type="dxa"/>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43,188</w:t>
            </w:r>
            <w:r w:rsidRPr="00100B6F">
              <w:rPr>
                <w:rFonts w:ascii="Times New Roman" w:hAnsi="Times New Roman" w:cs="Times New Roman"/>
                <w:color w:val="000000"/>
                <w:sz w:val="20"/>
                <w:szCs w:val="20"/>
                <w:vertAlign w:val="superscript"/>
                <w:lang w:val="sr-Latn-RS"/>
              </w:rPr>
              <w:t>a</w:t>
            </w:r>
          </w:p>
        </w:tc>
        <w:tc>
          <w:tcPr>
            <w:tcW w:w="709" w:type="dxa"/>
            <w:vAlign w:val="center"/>
          </w:tcPr>
          <w:p w:rsidR="006D4321" w:rsidRPr="00100B6F" w:rsidRDefault="006D4321" w:rsidP="00FC3595">
            <w:pPr>
              <w:autoSpaceDE w:val="0"/>
              <w:autoSpaceDN w:val="0"/>
              <w:adjustRightInd w:val="0"/>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shd w:val="clear" w:color="auto" w:fill="auto"/>
            <w:vAlign w:val="center"/>
          </w:tcPr>
          <w:p w:rsidR="006D4321" w:rsidRPr="00100B6F" w:rsidRDefault="006D4321"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0,002</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I can easily communicate with the teacher in the Moodle classroom</w:t>
            </w:r>
          </w:p>
        </w:tc>
        <w:tc>
          <w:tcPr>
            <w:tcW w:w="992" w:type="dxa"/>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32,887</w:t>
            </w:r>
            <w:r w:rsidRPr="00100B6F">
              <w:rPr>
                <w:rFonts w:ascii="Times New Roman" w:hAnsi="Times New Roman" w:cs="Times New Roman"/>
                <w:color w:val="000000"/>
                <w:sz w:val="20"/>
                <w:szCs w:val="20"/>
                <w:vertAlign w:val="superscript"/>
                <w:lang w:val="sr-Latn-RS"/>
              </w:rPr>
              <w:t>a</w:t>
            </w:r>
          </w:p>
        </w:tc>
        <w:tc>
          <w:tcPr>
            <w:tcW w:w="709" w:type="dxa"/>
          </w:tcPr>
          <w:p w:rsidR="006D4321" w:rsidRPr="00100B6F" w:rsidRDefault="006D4321" w:rsidP="00FC3595">
            <w:pPr>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shd w:val="clear" w:color="auto" w:fill="auto"/>
            <w:vAlign w:val="center"/>
          </w:tcPr>
          <w:p w:rsidR="006D4321" w:rsidRPr="00100B6F" w:rsidRDefault="006D4321"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0,035</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rsidR="006D4321" w:rsidRPr="00100B6F" w:rsidRDefault="006D4321" w:rsidP="00AE2C9C">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 xml:space="preserve">Moodle is eye-appealing and the navigation is fast and </w:t>
            </w:r>
            <w:r>
              <w:rPr>
                <w:rFonts w:ascii="Times New Roman" w:hAnsi="Times New Roman" w:cs="Times New Roman"/>
                <w:color w:val="000000"/>
                <w:sz w:val="20"/>
                <w:szCs w:val="20"/>
                <w:lang w:val="sr-Latn-RS"/>
              </w:rPr>
              <w:t>easy</w:t>
            </w:r>
          </w:p>
        </w:tc>
        <w:tc>
          <w:tcPr>
            <w:tcW w:w="992" w:type="dxa"/>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31,899</w:t>
            </w:r>
            <w:r w:rsidRPr="00100B6F">
              <w:rPr>
                <w:rFonts w:ascii="Times New Roman" w:hAnsi="Times New Roman" w:cs="Times New Roman"/>
                <w:color w:val="000000"/>
                <w:sz w:val="20"/>
                <w:szCs w:val="20"/>
                <w:vertAlign w:val="superscript"/>
                <w:lang w:val="sr-Latn-RS"/>
              </w:rPr>
              <w:t>a</w:t>
            </w:r>
          </w:p>
        </w:tc>
        <w:tc>
          <w:tcPr>
            <w:tcW w:w="709" w:type="dxa"/>
            <w:vAlign w:val="center"/>
          </w:tcPr>
          <w:p w:rsidR="006D4321" w:rsidRPr="00100B6F" w:rsidRDefault="006D4321" w:rsidP="00FC3595">
            <w:pPr>
              <w:autoSpaceDE w:val="0"/>
              <w:autoSpaceDN w:val="0"/>
              <w:adjustRightInd w:val="0"/>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shd w:val="clear" w:color="auto" w:fill="auto"/>
            <w:vAlign w:val="center"/>
          </w:tcPr>
          <w:p w:rsidR="006D4321" w:rsidRPr="00100B6F" w:rsidRDefault="006D4321"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0,044</w:t>
            </w:r>
          </w:p>
        </w:tc>
      </w:tr>
      <w:tr w:rsidR="006D4321" w:rsidRPr="00100B6F" w:rsidTr="006D432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jc w:val="center"/>
        </w:trPr>
        <w:tc>
          <w:tcPr>
            <w:tcW w:w="5683" w:type="dxa"/>
            <w:shd w:val="clear" w:color="auto" w:fill="auto"/>
            <w:vAlign w:val="center"/>
          </w:tcPr>
          <w:p w:rsidR="006D4321" w:rsidRPr="00100B6F" w:rsidRDefault="006D4321" w:rsidP="00FC3EC2">
            <w:pPr>
              <w:autoSpaceDE w:val="0"/>
              <w:autoSpaceDN w:val="0"/>
              <w:adjustRightInd w:val="0"/>
              <w:ind w:left="60" w:right="60"/>
              <w:rPr>
                <w:rFonts w:ascii="Times New Roman" w:hAnsi="Times New Roman" w:cs="Times New Roman"/>
                <w:color w:val="000000"/>
                <w:sz w:val="20"/>
                <w:szCs w:val="20"/>
                <w:highlight w:val="magenta"/>
                <w:lang w:val="sr-Latn-RS"/>
              </w:rPr>
            </w:pPr>
            <w:r w:rsidRPr="00100B6F">
              <w:rPr>
                <w:rFonts w:ascii="Times New Roman" w:hAnsi="Times New Roman" w:cs="Times New Roman"/>
                <w:color w:val="000000"/>
                <w:sz w:val="20"/>
                <w:szCs w:val="20"/>
                <w:lang w:val="sr-Latn-RS"/>
              </w:rPr>
              <w:t>The use of Moodle has been beneficial for my computer-related skills (technical skills)</w:t>
            </w:r>
          </w:p>
        </w:tc>
        <w:tc>
          <w:tcPr>
            <w:tcW w:w="992" w:type="dxa"/>
          </w:tcPr>
          <w:p w:rsidR="006D4321" w:rsidRPr="00100B6F" w:rsidRDefault="006D4321" w:rsidP="00FC3595">
            <w:pPr>
              <w:autoSpaceDE w:val="0"/>
              <w:autoSpaceDN w:val="0"/>
              <w:adjustRightInd w:val="0"/>
              <w:ind w:left="60" w:right="60"/>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34,787</w:t>
            </w:r>
            <w:r w:rsidRPr="00100B6F">
              <w:rPr>
                <w:rFonts w:ascii="Times New Roman" w:hAnsi="Times New Roman" w:cs="Times New Roman"/>
                <w:color w:val="000000"/>
                <w:sz w:val="20"/>
                <w:szCs w:val="20"/>
                <w:vertAlign w:val="superscript"/>
                <w:lang w:val="sr-Latn-RS"/>
              </w:rPr>
              <w:t>a</w:t>
            </w:r>
          </w:p>
        </w:tc>
        <w:tc>
          <w:tcPr>
            <w:tcW w:w="709" w:type="dxa"/>
          </w:tcPr>
          <w:p w:rsidR="006D4321" w:rsidRPr="00100B6F" w:rsidRDefault="006D4321" w:rsidP="00FC3595">
            <w:pPr>
              <w:ind w:lef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88</w:t>
            </w:r>
          </w:p>
        </w:tc>
        <w:tc>
          <w:tcPr>
            <w:tcW w:w="774" w:type="dxa"/>
            <w:shd w:val="clear" w:color="auto" w:fill="auto"/>
            <w:vAlign w:val="center"/>
          </w:tcPr>
          <w:p w:rsidR="006D4321" w:rsidRPr="00100B6F" w:rsidRDefault="006D4321" w:rsidP="00FC3595">
            <w:pPr>
              <w:tabs>
                <w:tab w:val="left" w:pos="318"/>
              </w:tabs>
              <w:autoSpaceDE w:val="0"/>
              <w:autoSpaceDN w:val="0"/>
              <w:adjustRightInd w:val="0"/>
              <w:ind w:left="-108" w:right="-108"/>
              <w:rPr>
                <w:rFonts w:ascii="Times New Roman" w:hAnsi="Times New Roman" w:cs="Times New Roman"/>
                <w:color w:val="000000"/>
                <w:sz w:val="20"/>
                <w:szCs w:val="20"/>
                <w:lang w:val="sr-Latn-RS"/>
              </w:rPr>
            </w:pPr>
            <w:r w:rsidRPr="00100B6F">
              <w:rPr>
                <w:rFonts w:ascii="Times New Roman" w:hAnsi="Times New Roman" w:cs="Times New Roman"/>
                <w:color w:val="000000"/>
                <w:sz w:val="20"/>
                <w:szCs w:val="20"/>
                <w:lang w:val="sr-Latn-RS"/>
              </w:rPr>
              <w:t>0,021</w:t>
            </w:r>
          </w:p>
        </w:tc>
      </w:tr>
    </w:tbl>
    <w:p w:rsidR="00A2588A" w:rsidRPr="00100B6F" w:rsidRDefault="00A2588A" w:rsidP="0084687D">
      <w:pPr>
        <w:spacing w:after="0" w:line="240" w:lineRule="auto"/>
        <w:jc w:val="both"/>
        <w:rPr>
          <w:rFonts w:ascii="Times New Roman" w:hAnsi="Times New Roman" w:cs="Times New Roman"/>
          <w:sz w:val="20"/>
          <w:szCs w:val="20"/>
          <w:lang w:val="sr-Latn-RS"/>
        </w:rPr>
      </w:pPr>
    </w:p>
    <w:p w:rsidR="00642F85" w:rsidRPr="002A4CCA" w:rsidRDefault="006D4321" w:rsidP="0084687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analysis of obtained data leads to a</w:t>
      </w:r>
      <w:r w:rsidR="009220D9" w:rsidRPr="002A4CCA">
        <w:rPr>
          <w:rFonts w:ascii="Times New Roman" w:hAnsi="Times New Roman" w:cs="Times New Roman"/>
          <w:sz w:val="20"/>
          <w:szCs w:val="20"/>
        </w:rPr>
        <w:t xml:space="preserve"> conclusion that extensive use of language learning technology is associated with a high level of supportive attitude towards Moodle LMS.</w:t>
      </w:r>
    </w:p>
    <w:p w:rsidR="0084687D" w:rsidRPr="002A4CCA" w:rsidRDefault="0084687D" w:rsidP="0084687D">
      <w:pPr>
        <w:spacing w:after="0" w:line="240" w:lineRule="auto"/>
        <w:jc w:val="both"/>
        <w:rPr>
          <w:rFonts w:ascii="Times New Roman" w:hAnsi="Times New Roman" w:cs="Times New Roman"/>
          <w:sz w:val="20"/>
          <w:szCs w:val="20"/>
        </w:rPr>
      </w:pPr>
    </w:p>
    <w:p w:rsidR="00642F85" w:rsidRPr="00F73305" w:rsidRDefault="00642F85" w:rsidP="0084687D">
      <w:pPr>
        <w:spacing w:after="0" w:line="240" w:lineRule="auto"/>
        <w:rPr>
          <w:rFonts w:ascii="Times New Roman" w:hAnsi="Times New Roman" w:cs="Times New Roman"/>
          <w:b/>
        </w:rPr>
      </w:pPr>
      <w:r w:rsidRPr="00F73305">
        <w:rPr>
          <w:rFonts w:ascii="Times New Roman" w:hAnsi="Times New Roman" w:cs="Times New Roman"/>
          <w:b/>
        </w:rPr>
        <w:t xml:space="preserve">3.2. Testing of hypothesis 2 </w:t>
      </w:r>
    </w:p>
    <w:p w:rsidR="0084687D" w:rsidRPr="002A4CCA" w:rsidRDefault="0084687D" w:rsidP="0084687D">
      <w:pPr>
        <w:spacing w:after="0" w:line="240" w:lineRule="auto"/>
        <w:rPr>
          <w:rFonts w:ascii="Times New Roman" w:hAnsi="Times New Roman" w:cs="Times New Roman"/>
          <w:b/>
          <w:sz w:val="20"/>
          <w:szCs w:val="20"/>
        </w:rPr>
      </w:pPr>
    </w:p>
    <w:p w:rsidR="00642F85" w:rsidRPr="002A4CCA" w:rsidRDefault="00642F85" w:rsidP="0084687D">
      <w:pPr>
        <w:spacing w:after="0" w:line="240" w:lineRule="auto"/>
        <w:jc w:val="both"/>
        <w:rPr>
          <w:rFonts w:ascii="Times New Roman" w:hAnsi="Times New Roman" w:cs="Times New Roman"/>
          <w:sz w:val="20"/>
          <w:szCs w:val="20"/>
        </w:rPr>
      </w:pPr>
      <w:r w:rsidRPr="002A4CCA">
        <w:rPr>
          <w:rFonts w:ascii="Times New Roman" w:hAnsi="Times New Roman" w:cs="Times New Roman"/>
          <w:sz w:val="20"/>
          <w:szCs w:val="20"/>
        </w:rPr>
        <w:t>Positive Moodle LMS experience</w:t>
      </w:r>
      <w:r w:rsidR="00CD11A6" w:rsidRPr="002A4CCA">
        <w:rPr>
          <w:rFonts w:ascii="Times New Roman" w:hAnsi="Times New Roman" w:cs="Times New Roman"/>
          <w:sz w:val="20"/>
          <w:szCs w:val="20"/>
        </w:rPr>
        <w:t xml:space="preserve"> in relation to increased level of English level knowledge</w:t>
      </w:r>
      <w:r w:rsidRPr="002A4CCA">
        <w:rPr>
          <w:rFonts w:ascii="Times New Roman" w:hAnsi="Times New Roman" w:cs="Times New Roman"/>
          <w:sz w:val="20"/>
          <w:szCs w:val="20"/>
        </w:rPr>
        <w:t xml:space="preserve"> is associated with students’ readiness to attend an English language course with extensive use of technology.</w:t>
      </w:r>
    </w:p>
    <w:p w:rsidR="00DA17DB" w:rsidRPr="00100B6F" w:rsidRDefault="00DA17DB" w:rsidP="0084687D">
      <w:pPr>
        <w:spacing w:after="0" w:line="240" w:lineRule="auto"/>
        <w:jc w:val="both"/>
        <w:rPr>
          <w:rFonts w:ascii="Times New Roman" w:hAnsi="Times New Roman" w:cs="Times New Roman"/>
          <w:sz w:val="20"/>
          <w:szCs w:val="20"/>
        </w:rPr>
      </w:pPr>
    </w:p>
    <w:tbl>
      <w:tblPr>
        <w:tblW w:w="58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642F85" w:rsidRPr="00100B6F" w:rsidTr="00DA17DB">
        <w:trPr>
          <w:cantSplit/>
          <w:jc w:val="center"/>
        </w:trPr>
        <w:tc>
          <w:tcPr>
            <w:tcW w:w="5880" w:type="dxa"/>
            <w:gridSpan w:val="4"/>
            <w:tcBorders>
              <w:top w:val="nil"/>
              <w:left w:val="nil"/>
              <w:bottom w:val="nil"/>
              <w:right w:val="nil"/>
            </w:tcBorders>
            <w:shd w:val="clear" w:color="auto" w:fill="FFFFFF"/>
          </w:tcPr>
          <w:p w:rsidR="00642F85" w:rsidRPr="00100B6F" w:rsidRDefault="00DA17DB"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Table 5:</w:t>
            </w:r>
            <w:r w:rsidR="00642F85" w:rsidRPr="00DA17DB">
              <w:rPr>
                <w:rFonts w:ascii="Times New Roman" w:hAnsi="Times New Roman" w:cs="Times New Roman"/>
                <w:bCs/>
                <w:color w:val="000000"/>
                <w:sz w:val="20"/>
                <w:szCs w:val="20"/>
              </w:rPr>
              <w:t>Chi-Square Tests</w:t>
            </w:r>
          </w:p>
        </w:tc>
      </w:tr>
      <w:tr w:rsidR="00642F85" w:rsidRPr="00100B6F" w:rsidTr="00DA17DB">
        <w:trPr>
          <w:cantSplit/>
          <w:jc w:val="center"/>
        </w:trPr>
        <w:tc>
          <w:tcPr>
            <w:tcW w:w="2425" w:type="dxa"/>
            <w:tcBorders>
              <w:top w:val="single" w:sz="16" w:space="0" w:color="000000"/>
              <w:left w:val="single" w:sz="16" w:space="0" w:color="000000"/>
              <w:bottom w:val="single" w:sz="16" w:space="0" w:color="000000"/>
              <w:right w:val="single" w:sz="16" w:space="0" w:color="000000"/>
            </w:tcBorders>
            <w:shd w:val="clear" w:color="auto" w:fill="FFFFFF"/>
          </w:tcPr>
          <w:p w:rsidR="00642F85" w:rsidRPr="00100B6F" w:rsidRDefault="00642F85" w:rsidP="00FC3595">
            <w:pPr>
              <w:jc w:val="center"/>
              <w:rPr>
                <w:rFonts w:ascii="Times New Roman" w:hAnsi="Times New Roman" w:cs="Times New Roman"/>
                <w:sz w:val="20"/>
                <w:szCs w:val="20"/>
                <w:lang w:val="sr-Latn-RS"/>
              </w:rPr>
            </w:pPr>
            <w:r w:rsidRPr="00100B6F">
              <w:rPr>
                <w:rFonts w:ascii="Times New Roman" w:hAnsi="Times New Roman" w:cs="Times New Roman"/>
                <w:sz w:val="20"/>
                <w:szCs w:val="20"/>
                <w:lang w:val="sr-Latn-RS"/>
              </w:rPr>
              <w:t>df 16</w:t>
            </w:r>
          </w:p>
          <w:p w:rsidR="00642F85" w:rsidRPr="00100B6F" w:rsidRDefault="00642F85" w:rsidP="00FC3595">
            <w:pPr>
              <w:jc w:val="center"/>
              <w:rPr>
                <w:rFonts w:ascii="Times New Roman" w:hAnsi="Times New Roman" w:cs="Times New Roman"/>
                <w:sz w:val="20"/>
                <w:szCs w:val="20"/>
                <w:lang w:val="sr-Latn-RS"/>
              </w:rPr>
            </w:pPr>
            <w:r w:rsidRPr="00100B6F">
              <w:rPr>
                <w:rFonts w:ascii="Times New Roman" w:hAnsi="Times New Roman" w:cs="Times New Roman"/>
                <w:sz w:val="20"/>
                <w:szCs w:val="20"/>
                <w:lang w:val="sr-Latn-RS"/>
              </w:rPr>
              <w:t>α=0,05</w:t>
            </w:r>
          </w:p>
          <w:p w:rsidR="00642F85" w:rsidRPr="00100B6F" w:rsidRDefault="00642F85"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sz w:val="20"/>
                <w:szCs w:val="20"/>
                <w:lang w:val="sr-Latn-RS"/>
              </w:rPr>
              <w:t>χ</w:t>
            </w:r>
            <w:r w:rsidRPr="00100B6F">
              <w:rPr>
                <w:rFonts w:ascii="Times New Roman" w:hAnsi="Times New Roman" w:cs="Times New Roman"/>
                <w:sz w:val="20"/>
                <w:szCs w:val="20"/>
                <w:vertAlign w:val="superscript"/>
                <w:lang w:val="sr-Latn-RS"/>
              </w:rPr>
              <w:t>2</w:t>
            </w:r>
            <w:r w:rsidRPr="00100B6F">
              <w:rPr>
                <w:rFonts w:ascii="Times New Roman" w:hAnsi="Times New Roman" w:cs="Times New Roman"/>
                <w:sz w:val="20"/>
                <w:szCs w:val="20"/>
                <w:vertAlign w:val="subscript"/>
                <w:lang w:val="sr-Latn-RS"/>
              </w:rPr>
              <w:t>(r-1)(s-1);α</w:t>
            </w:r>
            <w:r w:rsidRPr="00100B6F">
              <w:rPr>
                <w:rFonts w:ascii="Times New Roman" w:hAnsi="Times New Roman" w:cs="Times New Roman"/>
                <w:sz w:val="20"/>
                <w:szCs w:val="20"/>
                <w:lang w:val="sr-Latn-RS"/>
              </w:rPr>
              <w:t>=26,296</w:t>
            </w:r>
          </w:p>
        </w:tc>
        <w:tc>
          <w:tcPr>
            <w:tcW w:w="1000" w:type="dxa"/>
            <w:tcBorders>
              <w:top w:val="single" w:sz="16" w:space="0" w:color="000000"/>
              <w:left w:val="single" w:sz="16" w:space="0" w:color="000000"/>
              <w:bottom w:val="single" w:sz="16" w:space="0" w:color="000000"/>
            </w:tcBorders>
            <w:shd w:val="clear" w:color="auto" w:fill="FFFFFF"/>
          </w:tcPr>
          <w:p w:rsidR="00642F85" w:rsidRPr="00100B6F" w:rsidRDefault="00642F85"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00B6F">
              <w:rPr>
                <w:rFonts w:ascii="Times New Roman" w:hAnsi="Times New Roman" w:cs="Times New Roman"/>
                <w:color w:val="000000"/>
                <w:sz w:val="20"/>
                <w:szCs w:val="20"/>
              </w:rPr>
              <w:t>Value</w:t>
            </w:r>
          </w:p>
        </w:tc>
        <w:tc>
          <w:tcPr>
            <w:tcW w:w="1000" w:type="dxa"/>
            <w:tcBorders>
              <w:top w:val="single" w:sz="16" w:space="0" w:color="000000"/>
              <w:bottom w:val="single" w:sz="16" w:space="0" w:color="000000"/>
            </w:tcBorders>
            <w:shd w:val="clear" w:color="auto" w:fill="FFFFFF"/>
          </w:tcPr>
          <w:p w:rsidR="00642F85" w:rsidRPr="00100B6F" w:rsidRDefault="00642F85"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00B6F">
              <w:rPr>
                <w:rFonts w:ascii="Times New Roman" w:hAnsi="Times New Roman" w:cs="Times New Roman"/>
                <w:color w:val="000000"/>
                <w:sz w:val="20"/>
                <w:szCs w:val="20"/>
              </w:rPr>
              <w:t>df</w:t>
            </w:r>
            <w:proofErr w:type="spellEnd"/>
          </w:p>
        </w:tc>
        <w:tc>
          <w:tcPr>
            <w:tcW w:w="1455" w:type="dxa"/>
            <w:tcBorders>
              <w:top w:val="single" w:sz="16" w:space="0" w:color="000000"/>
              <w:bottom w:val="single" w:sz="16" w:space="0" w:color="000000"/>
              <w:right w:val="single" w:sz="16" w:space="0" w:color="000000"/>
            </w:tcBorders>
            <w:shd w:val="clear" w:color="auto" w:fill="FFFFFF"/>
          </w:tcPr>
          <w:p w:rsidR="00642F85" w:rsidRPr="00100B6F" w:rsidRDefault="00642F85"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00B6F">
              <w:rPr>
                <w:rFonts w:ascii="Times New Roman" w:hAnsi="Times New Roman" w:cs="Times New Roman"/>
                <w:color w:val="000000"/>
                <w:sz w:val="20"/>
                <w:szCs w:val="20"/>
              </w:rPr>
              <w:t>Asymp</w:t>
            </w:r>
            <w:proofErr w:type="spellEnd"/>
            <w:r w:rsidRPr="00100B6F">
              <w:rPr>
                <w:rFonts w:ascii="Times New Roman" w:hAnsi="Times New Roman" w:cs="Times New Roman"/>
                <w:color w:val="000000"/>
                <w:sz w:val="20"/>
                <w:szCs w:val="20"/>
              </w:rPr>
              <w:t>. Sig. (2-sided)</w:t>
            </w:r>
          </w:p>
        </w:tc>
      </w:tr>
      <w:tr w:rsidR="00642F85" w:rsidRPr="00100B6F" w:rsidTr="00DA17DB">
        <w:trPr>
          <w:cantSplit/>
          <w:jc w:val="center"/>
        </w:trPr>
        <w:tc>
          <w:tcPr>
            <w:tcW w:w="2425" w:type="dxa"/>
            <w:tcBorders>
              <w:top w:val="single" w:sz="16" w:space="0" w:color="000000"/>
              <w:left w:val="single" w:sz="16" w:space="0" w:color="000000"/>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Pearson Chi-Square</w:t>
            </w:r>
          </w:p>
        </w:tc>
        <w:tc>
          <w:tcPr>
            <w:tcW w:w="1000" w:type="dxa"/>
            <w:tcBorders>
              <w:top w:val="single" w:sz="16" w:space="0" w:color="000000"/>
              <w:left w:val="single" w:sz="16" w:space="0" w:color="000000"/>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38,493</w:t>
            </w:r>
            <w:r w:rsidRPr="00100B6F">
              <w:rPr>
                <w:rFonts w:ascii="Times New Roman" w:hAnsi="Times New Roman" w:cs="Times New Roman"/>
                <w:color w:val="000000"/>
                <w:sz w:val="20"/>
                <w:szCs w:val="20"/>
                <w:vertAlign w:val="superscript"/>
              </w:rPr>
              <w:t>a</w:t>
            </w:r>
          </w:p>
        </w:tc>
        <w:tc>
          <w:tcPr>
            <w:tcW w:w="1000" w:type="dxa"/>
            <w:tcBorders>
              <w:top w:val="single" w:sz="16" w:space="0" w:color="000000"/>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16</w:t>
            </w:r>
          </w:p>
        </w:tc>
        <w:tc>
          <w:tcPr>
            <w:tcW w:w="1455" w:type="dxa"/>
            <w:tcBorders>
              <w:top w:val="single" w:sz="16" w:space="0" w:color="000000"/>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,001</w:t>
            </w:r>
          </w:p>
        </w:tc>
      </w:tr>
      <w:tr w:rsidR="00642F85" w:rsidRPr="00100B6F" w:rsidTr="00DA17DB">
        <w:trPr>
          <w:cantSplit/>
          <w:jc w:val="center"/>
        </w:trPr>
        <w:tc>
          <w:tcPr>
            <w:tcW w:w="2425" w:type="dxa"/>
            <w:tcBorders>
              <w:top w:val="nil"/>
              <w:left w:val="single" w:sz="16" w:space="0" w:color="000000"/>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Likelihood Ratio</w:t>
            </w:r>
          </w:p>
        </w:tc>
        <w:tc>
          <w:tcPr>
            <w:tcW w:w="1000" w:type="dxa"/>
            <w:tcBorders>
              <w:top w:val="nil"/>
              <w:left w:val="single" w:sz="16" w:space="0" w:color="000000"/>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39,899</w:t>
            </w:r>
          </w:p>
        </w:tc>
        <w:tc>
          <w:tcPr>
            <w:tcW w:w="1000" w:type="dxa"/>
            <w:tcBorders>
              <w:top w:val="nil"/>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16</w:t>
            </w:r>
          </w:p>
        </w:tc>
        <w:tc>
          <w:tcPr>
            <w:tcW w:w="1455" w:type="dxa"/>
            <w:tcBorders>
              <w:top w:val="nil"/>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,001</w:t>
            </w:r>
          </w:p>
        </w:tc>
      </w:tr>
      <w:tr w:rsidR="00642F85" w:rsidRPr="00100B6F" w:rsidTr="00DA17DB">
        <w:trPr>
          <w:cantSplit/>
          <w:jc w:val="center"/>
        </w:trPr>
        <w:tc>
          <w:tcPr>
            <w:tcW w:w="2425" w:type="dxa"/>
            <w:tcBorders>
              <w:top w:val="nil"/>
              <w:left w:val="single" w:sz="16" w:space="0" w:color="000000"/>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Linear-by-Linear Association</w:t>
            </w:r>
          </w:p>
        </w:tc>
        <w:tc>
          <w:tcPr>
            <w:tcW w:w="1000" w:type="dxa"/>
            <w:tcBorders>
              <w:top w:val="nil"/>
              <w:left w:val="single" w:sz="16" w:space="0" w:color="000000"/>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2,025</w:t>
            </w:r>
          </w:p>
        </w:tc>
        <w:tc>
          <w:tcPr>
            <w:tcW w:w="1000" w:type="dxa"/>
            <w:tcBorders>
              <w:top w:val="nil"/>
              <w:bottom w:val="nil"/>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1</w:t>
            </w:r>
          </w:p>
        </w:tc>
        <w:tc>
          <w:tcPr>
            <w:tcW w:w="1455" w:type="dxa"/>
            <w:tcBorders>
              <w:top w:val="nil"/>
              <w:bottom w:val="nil"/>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,155</w:t>
            </w:r>
          </w:p>
        </w:tc>
      </w:tr>
      <w:tr w:rsidR="00642F85" w:rsidRPr="00100B6F" w:rsidTr="00DA17DB">
        <w:trPr>
          <w:cantSplit/>
          <w:jc w:val="center"/>
        </w:trPr>
        <w:tc>
          <w:tcPr>
            <w:tcW w:w="2425" w:type="dxa"/>
            <w:tcBorders>
              <w:top w:val="nil"/>
              <w:left w:val="single" w:sz="16" w:space="0" w:color="000000"/>
              <w:bottom w:val="single" w:sz="16" w:space="0" w:color="000000"/>
              <w:right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N of Valid Cases</w:t>
            </w:r>
          </w:p>
        </w:tc>
        <w:tc>
          <w:tcPr>
            <w:tcW w:w="1000" w:type="dxa"/>
            <w:tcBorders>
              <w:top w:val="nil"/>
              <w:left w:val="single" w:sz="16" w:space="0" w:color="000000"/>
              <w:bottom w:val="single" w:sz="16" w:space="0" w:color="000000"/>
            </w:tcBorders>
            <w:shd w:val="clear" w:color="auto" w:fill="FFFFFF"/>
            <w:vAlign w:val="center"/>
          </w:tcPr>
          <w:p w:rsidR="00642F85" w:rsidRPr="00100B6F" w:rsidRDefault="00642F85" w:rsidP="00FC359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100B6F">
              <w:rPr>
                <w:rFonts w:ascii="Times New Roman" w:hAnsi="Times New Roman" w:cs="Times New Roman"/>
                <w:color w:val="000000"/>
                <w:sz w:val="20"/>
                <w:szCs w:val="20"/>
              </w:rPr>
              <w:t>88</w:t>
            </w:r>
          </w:p>
        </w:tc>
        <w:tc>
          <w:tcPr>
            <w:tcW w:w="1000" w:type="dxa"/>
            <w:tcBorders>
              <w:top w:val="nil"/>
              <w:bottom w:val="single" w:sz="16" w:space="0" w:color="000000"/>
            </w:tcBorders>
            <w:shd w:val="clear" w:color="auto" w:fill="FFFFFF"/>
          </w:tcPr>
          <w:p w:rsidR="00642F85" w:rsidRPr="00100B6F" w:rsidRDefault="00642F85" w:rsidP="00FC3595">
            <w:pPr>
              <w:autoSpaceDE w:val="0"/>
              <w:autoSpaceDN w:val="0"/>
              <w:adjustRightInd w:val="0"/>
              <w:spacing w:after="0" w:line="240" w:lineRule="auto"/>
              <w:rPr>
                <w:rFonts w:ascii="Times New Roman" w:hAnsi="Times New Roman" w:cs="Times New Roman"/>
                <w:sz w:val="20"/>
                <w:szCs w:val="20"/>
              </w:rPr>
            </w:pPr>
          </w:p>
        </w:tc>
        <w:tc>
          <w:tcPr>
            <w:tcW w:w="1455" w:type="dxa"/>
            <w:tcBorders>
              <w:top w:val="nil"/>
              <w:bottom w:val="single" w:sz="16" w:space="0" w:color="000000"/>
              <w:right w:val="single" w:sz="16" w:space="0" w:color="000000"/>
            </w:tcBorders>
            <w:shd w:val="clear" w:color="auto" w:fill="FFFFFF"/>
          </w:tcPr>
          <w:p w:rsidR="00642F85" w:rsidRPr="00100B6F" w:rsidRDefault="00642F85" w:rsidP="00FC3595">
            <w:pPr>
              <w:autoSpaceDE w:val="0"/>
              <w:autoSpaceDN w:val="0"/>
              <w:adjustRightInd w:val="0"/>
              <w:spacing w:after="0" w:line="240" w:lineRule="auto"/>
              <w:rPr>
                <w:rFonts w:ascii="Times New Roman" w:hAnsi="Times New Roman" w:cs="Times New Roman"/>
                <w:sz w:val="20"/>
                <w:szCs w:val="20"/>
              </w:rPr>
            </w:pPr>
          </w:p>
        </w:tc>
      </w:tr>
      <w:tr w:rsidR="00642F85" w:rsidRPr="00100B6F" w:rsidTr="00DA17DB">
        <w:trPr>
          <w:cantSplit/>
          <w:jc w:val="center"/>
        </w:trPr>
        <w:tc>
          <w:tcPr>
            <w:tcW w:w="5880" w:type="dxa"/>
            <w:gridSpan w:val="4"/>
            <w:tcBorders>
              <w:top w:val="nil"/>
              <w:left w:val="nil"/>
              <w:bottom w:val="nil"/>
              <w:right w:val="nil"/>
            </w:tcBorders>
            <w:shd w:val="clear" w:color="auto" w:fill="FFFFFF"/>
          </w:tcPr>
          <w:p w:rsidR="00642F85" w:rsidRPr="00100B6F" w:rsidRDefault="00642F85" w:rsidP="003E5DAA">
            <w:pPr>
              <w:autoSpaceDE w:val="0"/>
              <w:autoSpaceDN w:val="0"/>
              <w:adjustRightInd w:val="0"/>
              <w:spacing w:after="0" w:line="240" w:lineRule="auto"/>
              <w:ind w:left="62" w:right="62"/>
              <w:rPr>
                <w:rFonts w:ascii="Times New Roman" w:hAnsi="Times New Roman" w:cs="Times New Roman"/>
                <w:color w:val="000000"/>
                <w:sz w:val="20"/>
                <w:szCs w:val="20"/>
              </w:rPr>
            </w:pPr>
            <w:r w:rsidRPr="00100B6F">
              <w:rPr>
                <w:rFonts w:ascii="Times New Roman" w:hAnsi="Times New Roman" w:cs="Times New Roman"/>
                <w:color w:val="000000"/>
                <w:sz w:val="20"/>
                <w:szCs w:val="20"/>
              </w:rPr>
              <w:t>a. 16 cells (64</w:t>
            </w:r>
            <w:proofErr w:type="gramStart"/>
            <w:r w:rsidRPr="00100B6F">
              <w:rPr>
                <w:rFonts w:ascii="Times New Roman" w:hAnsi="Times New Roman" w:cs="Times New Roman"/>
                <w:color w:val="000000"/>
                <w:sz w:val="20"/>
                <w:szCs w:val="20"/>
              </w:rPr>
              <w:t>,0</w:t>
            </w:r>
            <w:proofErr w:type="gramEnd"/>
            <w:r w:rsidRPr="00100B6F">
              <w:rPr>
                <w:rFonts w:ascii="Times New Roman" w:hAnsi="Times New Roman" w:cs="Times New Roman"/>
                <w:color w:val="000000"/>
                <w:sz w:val="20"/>
                <w:szCs w:val="20"/>
              </w:rPr>
              <w:t xml:space="preserve">%) have expected count less than 5. The minimum expected count </w:t>
            </w:r>
            <w:proofErr w:type="gramStart"/>
            <w:r w:rsidRPr="00100B6F">
              <w:rPr>
                <w:rFonts w:ascii="Times New Roman" w:hAnsi="Times New Roman" w:cs="Times New Roman"/>
                <w:color w:val="000000"/>
                <w:sz w:val="20"/>
                <w:szCs w:val="20"/>
              </w:rPr>
              <w:t>is ,16</w:t>
            </w:r>
            <w:proofErr w:type="gramEnd"/>
            <w:r w:rsidRPr="00100B6F">
              <w:rPr>
                <w:rFonts w:ascii="Times New Roman" w:hAnsi="Times New Roman" w:cs="Times New Roman"/>
                <w:color w:val="000000"/>
                <w:sz w:val="20"/>
                <w:szCs w:val="20"/>
              </w:rPr>
              <w:t>.</w:t>
            </w:r>
          </w:p>
        </w:tc>
      </w:tr>
    </w:tbl>
    <w:p w:rsidR="00642F85" w:rsidRPr="00100B6F" w:rsidRDefault="00642F85" w:rsidP="00AE2C9C">
      <w:pPr>
        <w:spacing w:after="0" w:line="240" w:lineRule="auto"/>
        <w:jc w:val="both"/>
        <w:rPr>
          <w:rFonts w:ascii="Times New Roman" w:hAnsi="Times New Roman" w:cs="Times New Roman"/>
          <w:sz w:val="20"/>
          <w:szCs w:val="20"/>
        </w:rPr>
      </w:pPr>
    </w:p>
    <w:tbl>
      <w:tblPr>
        <w:tblW w:w="87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9"/>
        <w:gridCol w:w="2123"/>
        <w:gridCol w:w="1000"/>
        <w:gridCol w:w="1455"/>
        <w:gridCol w:w="1121"/>
        <w:gridCol w:w="1243"/>
      </w:tblGrid>
      <w:tr w:rsidR="00B356C8" w:rsidRPr="00100B6F" w:rsidTr="003E5DAA">
        <w:trPr>
          <w:cantSplit/>
          <w:jc w:val="center"/>
        </w:trPr>
        <w:tc>
          <w:tcPr>
            <w:tcW w:w="8701" w:type="dxa"/>
            <w:gridSpan w:val="6"/>
            <w:tcBorders>
              <w:top w:val="nil"/>
              <w:left w:val="nil"/>
              <w:bottom w:val="nil"/>
              <w:right w:val="nil"/>
            </w:tcBorders>
            <w:shd w:val="clear" w:color="auto" w:fill="FFFFFF"/>
          </w:tcPr>
          <w:p w:rsidR="00B356C8" w:rsidRPr="00100B6F" w:rsidRDefault="003E5DAA"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Table 6: </w:t>
            </w:r>
            <w:r w:rsidR="00B356C8" w:rsidRPr="003E5DAA">
              <w:rPr>
                <w:rFonts w:ascii="Times New Roman" w:hAnsi="Times New Roman" w:cs="Times New Roman"/>
                <w:bCs/>
                <w:color w:val="000000"/>
                <w:sz w:val="20"/>
                <w:szCs w:val="20"/>
              </w:rPr>
              <w:t>Symmetric Measures</w:t>
            </w:r>
          </w:p>
        </w:tc>
      </w:tr>
      <w:tr w:rsidR="00B356C8" w:rsidRPr="00100B6F" w:rsidTr="003E5DAA">
        <w:trPr>
          <w:cantSplit/>
          <w:jc w:val="center"/>
        </w:trPr>
        <w:tc>
          <w:tcPr>
            <w:tcW w:w="3882" w:type="dxa"/>
            <w:gridSpan w:val="2"/>
            <w:tcBorders>
              <w:top w:val="single" w:sz="16" w:space="0" w:color="000000"/>
              <w:left w:val="single" w:sz="16" w:space="0" w:color="000000"/>
              <w:bottom w:val="single" w:sz="16" w:space="0" w:color="000000"/>
              <w:right w:val="nil"/>
            </w:tcBorders>
            <w:shd w:val="clear" w:color="auto" w:fill="FFFFFF"/>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000" w:type="dxa"/>
            <w:tcBorders>
              <w:top w:val="single" w:sz="16" w:space="0" w:color="000000"/>
              <w:left w:val="single" w:sz="16" w:space="0" w:color="000000"/>
              <w:bottom w:val="single" w:sz="16" w:space="0" w:color="000000"/>
            </w:tcBorders>
            <w:shd w:val="clear" w:color="auto" w:fill="FFFFFF"/>
          </w:tcPr>
          <w:p w:rsidR="00B356C8" w:rsidRPr="00100B6F" w:rsidRDefault="00B356C8"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00B6F">
              <w:rPr>
                <w:rFonts w:ascii="Times New Roman" w:hAnsi="Times New Roman" w:cs="Times New Roman"/>
                <w:color w:val="000000"/>
                <w:sz w:val="20"/>
                <w:szCs w:val="20"/>
              </w:rPr>
              <w:t>Value</w:t>
            </w:r>
          </w:p>
        </w:tc>
        <w:tc>
          <w:tcPr>
            <w:tcW w:w="1455" w:type="dxa"/>
            <w:tcBorders>
              <w:top w:val="single" w:sz="16" w:space="0" w:color="000000"/>
              <w:bottom w:val="single" w:sz="16" w:space="0" w:color="000000"/>
            </w:tcBorders>
            <w:shd w:val="clear" w:color="auto" w:fill="FFFFFF"/>
          </w:tcPr>
          <w:p w:rsidR="00B356C8" w:rsidRPr="00100B6F" w:rsidRDefault="00B356C8"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proofErr w:type="spellStart"/>
            <w:r w:rsidRPr="00100B6F">
              <w:rPr>
                <w:rFonts w:ascii="Times New Roman" w:hAnsi="Times New Roman" w:cs="Times New Roman"/>
                <w:color w:val="000000"/>
                <w:sz w:val="20"/>
                <w:szCs w:val="20"/>
              </w:rPr>
              <w:t>Asymp</w:t>
            </w:r>
            <w:proofErr w:type="spellEnd"/>
            <w:r w:rsidRPr="00100B6F">
              <w:rPr>
                <w:rFonts w:ascii="Times New Roman" w:hAnsi="Times New Roman" w:cs="Times New Roman"/>
                <w:color w:val="000000"/>
                <w:sz w:val="20"/>
                <w:szCs w:val="20"/>
              </w:rPr>
              <w:t xml:space="preserve">. Std. </w:t>
            </w:r>
            <w:proofErr w:type="spellStart"/>
            <w:r w:rsidRPr="00100B6F">
              <w:rPr>
                <w:rFonts w:ascii="Times New Roman" w:hAnsi="Times New Roman" w:cs="Times New Roman"/>
                <w:color w:val="000000"/>
                <w:sz w:val="20"/>
                <w:szCs w:val="20"/>
              </w:rPr>
              <w:t>Error</w:t>
            </w:r>
            <w:r w:rsidRPr="00100B6F">
              <w:rPr>
                <w:rFonts w:ascii="Times New Roman" w:hAnsi="Times New Roman" w:cs="Times New Roman"/>
                <w:color w:val="000000"/>
                <w:sz w:val="20"/>
                <w:szCs w:val="20"/>
                <w:vertAlign w:val="superscript"/>
              </w:rPr>
              <w:t>a</w:t>
            </w:r>
            <w:proofErr w:type="spellEnd"/>
          </w:p>
        </w:tc>
        <w:tc>
          <w:tcPr>
            <w:tcW w:w="1121" w:type="dxa"/>
            <w:tcBorders>
              <w:top w:val="single" w:sz="16" w:space="0" w:color="000000"/>
              <w:bottom w:val="single" w:sz="16" w:space="0" w:color="000000"/>
            </w:tcBorders>
            <w:shd w:val="clear" w:color="auto" w:fill="FFFFFF"/>
          </w:tcPr>
          <w:p w:rsidR="00B356C8" w:rsidRPr="00100B6F" w:rsidRDefault="00B356C8"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00B6F">
              <w:rPr>
                <w:rFonts w:ascii="Times New Roman" w:hAnsi="Times New Roman" w:cs="Times New Roman"/>
                <w:color w:val="000000"/>
                <w:sz w:val="20"/>
                <w:szCs w:val="20"/>
              </w:rPr>
              <w:t>Approx. T</w:t>
            </w:r>
            <w:r w:rsidRPr="00100B6F">
              <w:rPr>
                <w:rFonts w:ascii="Times New Roman" w:hAnsi="Times New Roman" w:cs="Times New Roman"/>
                <w:color w:val="000000"/>
                <w:sz w:val="20"/>
                <w:szCs w:val="20"/>
                <w:vertAlign w:val="superscript"/>
              </w:rPr>
              <w:t>b</w:t>
            </w:r>
          </w:p>
        </w:tc>
        <w:tc>
          <w:tcPr>
            <w:tcW w:w="1243" w:type="dxa"/>
            <w:tcBorders>
              <w:top w:val="single" w:sz="16" w:space="0" w:color="000000"/>
              <w:bottom w:val="single" w:sz="16" w:space="0" w:color="000000"/>
              <w:right w:val="single" w:sz="16" w:space="0" w:color="000000"/>
            </w:tcBorders>
            <w:shd w:val="clear" w:color="auto" w:fill="FFFFFF"/>
          </w:tcPr>
          <w:p w:rsidR="00B356C8" w:rsidRPr="00100B6F" w:rsidRDefault="00B356C8" w:rsidP="00FC359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100B6F">
              <w:rPr>
                <w:rFonts w:ascii="Times New Roman" w:hAnsi="Times New Roman" w:cs="Times New Roman"/>
                <w:color w:val="000000"/>
                <w:sz w:val="20"/>
                <w:szCs w:val="20"/>
              </w:rPr>
              <w:t>Approx. Sig.</w:t>
            </w:r>
          </w:p>
        </w:tc>
      </w:tr>
      <w:tr w:rsidR="00B356C8" w:rsidRPr="00100B6F" w:rsidTr="003E5DAA">
        <w:trPr>
          <w:cantSplit/>
          <w:jc w:val="center"/>
        </w:trPr>
        <w:tc>
          <w:tcPr>
            <w:tcW w:w="1759" w:type="dxa"/>
            <w:tcBorders>
              <w:top w:val="single" w:sz="16" w:space="0" w:color="000000"/>
              <w:left w:val="single" w:sz="16" w:space="0" w:color="000000"/>
              <w:bottom w:val="nil"/>
              <w:right w:val="nil"/>
            </w:tcBorders>
            <w:shd w:val="clear" w:color="auto" w:fill="FFFFFF"/>
            <w:vAlign w:val="center"/>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Interval by Interval</w:t>
            </w:r>
          </w:p>
        </w:tc>
        <w:tc>
          <w:tcPr>
            <w:tcW w:w="2123" w:type="dxa"/>
            <w:tcBorders>
              <w:top w:val="single" w:sz="16" w:space="0" w:color="000000"/>
              <w:left w:val="nil"/>
              <w:bottom w:val="nil"/>
              <w:right w:val="single" w:sz="16" w:space="0" w:color="000000"/>
            </w:tcBorders>
            <w:shd w:val="clear" w:color="auto" w:fill="FFFFFF"/>
            <w:vAlign w:val="center"/>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Pearson's R</w:t>
            </w:r>
          </w:p>
        </w:tc>
        <w:tc>
          <w:tcPr>
            <w:tcW w:w="1000" w:type="dxa"/>
            <w:tcBorders>
              <w:top w:val="single" w:sz="16" w:space="0" w:color="000000"/>
              <w:left w:val="single" w:sz="16" w:space="0" w:color="000000"/>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-,153</w:t>
            </w:r>
          </w:p>
        </w:tc>
        <w:tc>
          <w:tcPr>
            <w:tcW w:w="1455" w:type="dxa"/>
            <w:tcBorders>
              <w:top w:val="single" w:sz="16" w:space="0" w:color="000000"/>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,128</w:t>
            </w:r>
          </w:p>
        </w:tc>
        <w:tc>
          <w:tcPr>
            <w:tcW w:w="1121" w:type="dxa"/>
            <w:tcBorders>
              <w:top w:val="single" w:sz="16" w:space="0" w:color="000000"/>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-1,432</w:t>
            </w:r>
          </w:p>
        </w:tc>
        <w:tc>
          <w:tcPr>
            <w:tcW w:w="1243" w:type="dxa"/>
            <w:tcBorders>
              <w:top w:val="single" w:sz="16" w:space="0" w:color="000000"/>
              <w:bottom w:val="nil"/>
              <w:right w:val="single" w:sz="16" w:space="0" w:color="000000"/>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,156</w:t>
            </w:r>
            <w:r w:rsidRPr="00100B6F">
              <w:rPr>
                <w:rFonts w:ascii="Times New Roman" w:hAnsi="Times New Roman" w:cs="Times New Roman"/>
                <w:color w:val="000000"/>
                <w:sz w:val="20"/>
                <w:szCs w:val="20"/>
                <w:vertAlign w:val="superscript"/>
              </w:rPr>
              <w:t>c</w:t>
            </w:r>
          </w:p>
        </w:tc>
      </w:tr>
      <w:tr w:rsidR="00B356C8" w:rsidRPr="00100B6F" w:rsidTr="003E5DAA">
        <w:trPr>
          <w:cantSplit/>
          <w:jc w:val="center"/>
        </w:trPr>
        <w:tc>
          <w:tcPr>
            <w:tcW w:w="1759" w:type="dxa"/>
            <w:tcBorders>
              <w:top w:val="nil"/>
              <w:left w:val="single" w:sz="16" w:space="0" w:color="000000"/>
              <w:bottom w:val="nil"/>
              <w:right w:val="nil"/>
            </w:tcBorders>
            <w:shd w:val="clear" w:color="auto" w:fill="FFFFFF"/>
            <w:vAlign w:val="center"/>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Ordinal by Ordinal</w:t>
            </w:r>
          </w:p>
        </w:tc>
        <w:tc>
          <w:tcPr>
            <w:tcW w:w="2123" w:type="dxa"/>
            <w:tcBorders>
              <w:top w:val="nil"/>
              <w:left w:val="nil"/>
              <w:bottom w:val="nil"/>
              <w:right w:val="single" w:sz="16" w:space="0" w:color="000000"/>
            </w:tcBorders>
            <w:shd w:val="clear" w:color="auto" w:fill="FFFFFF"/>
            <w:vAlign w:val="center"/>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Spearman Correlation</w:t>
            </w:r>
          </w:p>
        </w:tc>
        <w:tc>
          <w:tcPr>
            <w:tcW w:w="1000" w:type="dxa"/>
            <w:tcBorders>
              <w:top w:val="nil"/>
              <w:left w:val="single" w:sz="16" w:space="0" w:color="000000"/>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-,165</w:t>
            </w:r>
          </w:p>
        </w:tc>
        <w:tc>
          <w:tcPr>
            <w:tcW w:w="1455" w:type="dxa"/>
            <w:tcBorders>
              <w:top w:val="nil"/>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,123</w:t>
            </w:r>
          </w:p>
        </w:tc>
        <w:tc>
          <w:tcPr>
            <w:tcW w:w="1121" w:type="dxa"/>
            <w:tcBorders>
              <w:top w:val="nil"/>
              <w:bottom w:val="nil"/>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-1,551</w:t>
            </w:r>
          </w:p>
        </w:tc>
        <w:tc>
          <w:tcPr>
            <w:tcW w:w="1243" w:type="dxa"/>
            <w:tcBorders>
              <w:top w:val="nil"/>
              <w:bottom w:val="nil"/>
              <w:right w:val="single" w:sz="16" w:space="0" w:color="000000"/>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,124</w:t>
            </w:r>
            <w:r w:rsidRPr="00100B6F">
              <w:rPr>
                <w:rFonts w:ascii="Times New Roman" w:hAnsi="Times New Roman" w:cs="Times New Roman"/>
                <w:color w:val="000000"/>
                <w:sz w:val="20"/>
                <w:szCs w:val="20"/>
                <w:vertAlign w:val="superscript"/>
              </w:rPr>
              <w:t>c</w:t>
            </w:r>
          </w:p>
        </w:tc>
      </w:tr>
      <w:tr w:rsidR="00B356C8" w:rsidRPr="00100B6F" w:rsidTr="003E5DAA">
        <w:trPr>
          <w:cantSplit/>
          <w:jc w:val="center"/>
        </w:trPr>
        <w:tc>
          <w:tcPr>
            <w:tcW w:w="3882" w:type="dxa"/>
            <w:gridSpan w:val="2"/>
            <w:tcBorders>
              <w:top w:val="nil"/>
              <w:left w:val="single" w:sz="16" w:space="0" w:color="000000"/>
              <w:bottom w:val="single" w:sz="16" w:space="0" w:color="000000"/>
              <w:right w:val="nil"/>
            </w:tcBorders>
            <w:shd w:val="clear" w:color="auto" w:fill="FFFFFF"/>
            <w:vAlign w:val="center"/>
          </w:tcPr>
          <w:p w:rsidR="00B356C8" w:rsidRPr="00100B6F" w:rsidRDefault="00B356C8" w:rsidP="00FC3595">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N of Valid Cases</w:t>
            </w:r>
          </w:p>
        </w:tc>
        <w:tc>
          <w:tcPr>
            <w:tcW w:w="1000" w:type="dxa"/>
            <w:tcBorders>
              <w:top w:val="nil"/>
              <w:left w:val="single" w:sz="16" w:space="0" w:color="000000"/>
              <w:bottom w:val="single" w:sz="16" w:space="0" w:color="000000"/>
            </w:tcBorders>
            <w:shd w:val="clear" w:color="auto" w:fill="FFFFFF"/>
            <w:vAlign w:val="center"/>
          </w:tcPr>
          <w:p w:rsidR="00B356C8" w:rsidRPr="00100B6F" w:rsidRDefault="00B356C8" w:rsidP="003E5DAA">
            <w:pPr>
              <w:autoSpaceDE w:val="0"/>
              <w:autoSpaceDN w:val="0"/>
              <w:adjustRightInd w:val="0"/>
              <w:spacing w:after="0" w:line="320" w:lineRule="atLeast"/>
              <w:ind w:left="60" w:right="60"/>
              <w:rPr>
                <w:rFonts w:ascii="Times New Roman" w:hAnsi="Times New Roman" w:cs="Times New Roman"/>
                <w:color w:val="000000"/>
                <w:sz w:val="20"/>
                <w:szCs w:val="20"/>
              </w:rPr>
            </w:pPr>
            <w:r w:rsidRPr="00100B6F">
              <w:rPr>
                <w:rFonts w:ascii="Times New Roman" w:hAnsi="Times New Roman" w:cs="Times New Roman"/>
                <w:color w:val="000000"/>
                <w:sz w:val="20"/>
                <w:szCs w:val="20"/>
              </w:rPr>
              <w:t>88</w:t>
            </w:r>
          </w:p>
        </w:tc>
        <w:tc>
          <w:tcPr>
            <w:tcW w:w="1455" w:type="dxa"/>
            <w:tcBorders>
              <w:top w:val="nil"/>
              <w:bottom w:val="single" w:sz="16" w:space="0" w:color="000000"/>
            </w:tcBorders>
            <w:shd w:val="clear" w:color="auto" w:fill="FFFFFF"/>
          </w:tcPr>
          <w:p w:rsidR="00B356C8" w:rsidRPr="00100B6F" w:rsidRDefault="00B356C8" w:rsidP="003E5DAA">
            <w:pPr>
              <w:autoSpaceDE w:val="0"/>
              <w:autoSpaceDN w:val="0"/>
              <w:adjustRightInd w:val="0"/>
              <w:spacing w:after="0" w:line="240" w:lineRule="auto"/>
              <w:rPr>
                <w:rFonts w:ascii="Times New Roman" w:hAnsi="Times New Roman" w:cs="Times New Roman"/>
                <w:sz w:val="20"/>
                <w:szCs w:val="20"/>
              </w:rPr>
            </w:pPr>
          </w:p>
        </w:tc>
        <w:tc>
          <w:tcPr>
            <w:tcW w:w="1121" w:type="dxa"/>
            <w:tcBorders>
              <w:top w:val="nil"/>
              <w:bottom w:val="single" w:sz="16" w:space="0" w:color="000000"/>
            </w:tcBorders>
            <w:shd w:val="clear" w:color="auto" w:fill="FFFFFF"/>
          </w:tcPr>
          <w:p w:rsidR="00B356C8" w:rsidRPr="00100B6F" w:rsidRDefault="00B356C8" w:rsidP="003E5DAA">
            <w:pPr>
              <w:autoSpaceDE w:val="0"/>
              <w:autoSpaceDN w:val="0"/>
              <w:adjustRightInd w:val="0"/>
              <w:spacing w:after="0" w:line="240" w:lineRule="auto"/>
              <w:rPr>
                <w:rFonts w:ascii="Times New Roman" w:hAnsi="Times New Roman" w:cs="Times New Roman"/>
                <w:sz w:val="20"/>
                <w:szCs w:val="20"/>
              </w:rPr>
            </w:pPr>
          </w:p>
        </w:tc>
        <w:tc>
          <w:tcPr>
            <w:tcW w:w="1243" w:type="dxa"/>
            <w:tcBorders>
              <w:top w:val="nil"/>
              <w:bottom w:val="single" w:sz="16" w:space="0" w:color="000000"/>
              <w:right w:val="single" w:sz="16" w:space="0" w:color="000000"/>
            </w:tcBorders>
            <w:shd w:val="clear" w:color="auto" w:fill="FFFFFF"/>
          </w:tcPr>
          <w:p w:rsidR="00B356C8" w:rsidRPr="00100B6F" w:rsidRDefault="00B356C8" w:rsidP="003E5DAA">
            <w:pPr>
              <w:autoSpaceDE w:val="0"/>
              <w:autoSpaceDN w:val="0"/>
              <w:adjustRightInd w:val="0"/>
              <w:spacing w:after="0" w:line="240" w:lineRule="auto"/>
              <w:rPr>
                <w:rFonts w:ascii="Times New Roman" w:hAnsi="Times New Roman" w:cs="Times New Roman"/>
                <w:sz w:val="20"/>
                <w:szCs w:val="20"/>
              </w:rPr>
            </w:pPr>
          </w:p>
        </w:tc>
      </w:tr>
      <w:tr w:rsidR="00B356C8" w:rsidRPr="00100B6F" w:rsidTr="003E5DAA">
        <w:trPr>
          <w:cantSplit/>
          <w:jc w:val="center"/>
        </w:trPr>
        <w:tc>
          <w:tcPr>
            <w:tcW w:w="8701" w:type="dxa"/>
            <w:gridSpan w:val="6"/>
            <w:tcBorders>
              <w:top w:val="nil"/>
              <w:left w:val="nil"/>
              <w:bottom w:val="nil"/>
              <w:right w:val="nil"/>
            </w:tcBorders>
            <w:shd w:val="clear" w:color="auto" w:fill="FFFFFF"/>
          </w:tcPr>
          <w:p w:rsidR="00B356C8" w:rsidRPr="00100B6F" w:rsidRDefault="00B356C8" w:rsidP="00F834B0">
            <w:pPr>
              <w:autoSpaceDE w:val="0"/>
              <w:autoSpaceDN w:val="0"/>
              <w:adjustRightInd w:val="0"/>
              <w:spacing w:after="0" w:line="240" w:lineRule="auto"/>
              <w:ind w:right="62"/>
              <w:rPr>
                <w:rFonts w:ascii="Times New Roman" w:hAnsi="Times New Roman" w:cs="Times New Roman"/>
                <w:color w:val="000000"/>
                <w:sz w:val="20"/>
                <w:szCs w:val="20"/>
              </w:rPr>
            </w:pPr>
          </w:p>
        </w:tc>
      </w:tr>
    </w:tbl>
    <w:p w:rsidR="00CD11A6" w:rsidRPr="00100B6F" w:rsidRDefault="00CD11A6" w:rsidP="003E5DAA">
      <w:pPr>
        <w:spacing w:after="0" w:line="240" w:lineRule="auto"/>
        <w:jc w:val="both"/>
        <w:rPr>
          <w:rFonts w:ascii="Times New Roman" w:hAnsi="Times New Roman" w:cs="Times New Roman"/>
          <w:sz w:val="20"/>
          <w:szCs w:val="20"/>
        </w:rPr>
      </w:pPr>
    </w:p>
    <w:p w:rsidR="00CD11A6" w:rsidRDefault="00CD11A6" w:rsidP="003E5DAA">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X</w:t>
      </w:r>
      <w:r w:rsidRPr="00100B6F">
        <w:rPr>
          <w:rFonts w:ascii="Times New Roman" w:hAnsi="Times New Roman" w:cs="Times New Roman"/>
          <w:sz w:val="20"/>
          <w:szCs w:val="20"/>
          <w:vertAlign w:val="superscript"/>
        </w:rPr>
        <w:t xml:space="preserve">2 </w:t>
      </w:r>
      <w:r w:rsidRPr="00100B6F">
        <w:rPr>
          <w:rFonts w:ascii="Times New Roman" w:hAnsi="Times New Roman" w:cs="Times New Roman"/>
          <w:sz w:val="20"/>
          <w:szCs w:val="20"/>
        </w:rPr>
        <w:t xml:space="preserve">data analysis shows that there is a dependency between the perceived usefulness of Moodle LMS in terms of improving students’ level of English language knowledge and their readiness to attend an English language course with extensive use of technology. The results of the Pearson-Correlation coefficient and Spearman Correlation show a low inverse correlation. </w:t>
      </w:r>
    </w:p>
    <w:p w:rsidR="003E5DAA" w:rsidRPr="00100B6F" w:rsidRDefault="003E5DAA" w:rsidP="003E5DAA">
      <w:pPr>
        <w:spacing w:after="0" w:line="240" w:lineRule="auto"/>
        <w:jc w:val="both"/>
        <w:rPr>
          <w:rFonts w:ascii="Times New Roman" w:hAnsi="Times New Roman" w:cs="Times New Roman"/>
          <w:sz w:val="20"/>
          <w:szCs w:val="20"/>
        </w:rPr>
      </w:pPr>
    </w:p>
    <w:p w:rsidR="00FA1105" w:rsidRPr="00F73305" w:rsidRDefault="00FA1105" w:rsidP="003E5DAA">
      <w:pPr>
        <w:spacing w:after="0" w:line="240" w:lineRule="auto"/>
        <w:jc w:val="both"/>
        <w:rPr>
          <w:rFonts w:ascii="Times New Roman" w:hAnsi="Times New Roman" w:cs="Times New Roman"/>
          <w:b/>
        </w:rPr>
      </w:pPr>
      <w:r w:rsidRPr="00F73305">
        <w:rPr>
          <w:rFonts w:ascii="Times New Roman" w:hAnsi="Times New Roman" w:cs="Times New Roman"/>
          <w:b/>
        </w:rPr>
        <w:t>3.3. Study limitations</w:t>
      </w:r>
    </w:p>
    <w:p w:rsidR="003E5DAA" w:rsidRPr="003E5DAA" w:rsidRDefault="003E5DAA" w:rsidP="003E5DAA">
      <w:pPr>
        <w:spacing w:after="0" w:line="240" w:lineRule="auto"/>
        <w:jc w:val="both"/>
        <w:rPr>
          <w:rFonts w:ascii="Times New Roman" w:hAnsi="Times New Roman" w:cs="Times New Roman"/>
          <w:b/>
          <w:sz w:val="20"/>
          <w:szCs w:val="20"/>
        </w:rPr>
      </w:pPr>
    </w:p>
    <w:p w:rsidR="00FA1105" w:rsidRPr="00100B6F" w:rsidRDefault="00112C69" w:rsidP="003E5DAA">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This study </w:t>
      </w:r>
      <w:r w:rsidR="00100B6F" w:rsidRPr="00100B6F">
        <w:rPr>
          <w:rFonts w:ascii="Times New Roman" w:hAnsi="Times New Roman" w:cs="Times New Roman"/>
          <w:sz w:val="20"/>
          <w:szCs w:val="20"/>
        </w:rPr>
        <w:t xml:space="preserve">was conducted among first year students attending two out of five study programs at the Department for Business Studies in </w:t>
      </w:r>
      <w:proofErr w:type="spellStart"/>
      <w:r w:rsidR="00100B6F" w:rsidRPr="00100B6F">
        <w:rPr>
          <w:rFonts w:ascii="Times New Roman" w:hAnsi="Times New Roman" w:cs="Times New Roman"/>
          <w:sz w:val="20"/>
          <w:szCs w:val="20"/>
        </w:rPr>
        <w:t>Leskovac</w:t>
      </w:r>
      <w:proofErr w:type="spellEnd"/>
      <w:r w:rsidR="00100B6F" w:rsidRPr="00100B6F">
        <w:rPr>
          <w:rFonts w:ascii="Times New Roman" w:hAnsi="Times New Roman" w:cs="Times New Roman"/>
          <w:sz w:val="20"/>
          <w:szCs w:val="20"/>
        </w:rPr>
        <w:t>. Further study should aim at involving a greater number of students from all study programs. Furthermore, as the study was conducted amidst the COVID-19 crisis during which students were “forced” to use technology in their everyday practice of learning, it would be useful to understand students’ attitude towards Moodle LMS as an online learning tool in situations in which students aren’t under an obligation to use it in or</w:t>
      </w:r>
      <w:r w:rsidR="00D70176">
        <w:rPr>
          <w:rFonts w:ascii="Times New Roman" w:hAnsi="Times New Roman" w:cs="Times New Roman"/>
          <w:sz w:val="20"/>
          <w:szCs w:val="20"/>
        </w:rPr>
        <w:t xml:space="preserve">der to receive a passing grade. As a great number of students participating in this study reported having and using a smartphone, future study should specifically focus on the use of these particular devices in accessing language learning materials and online language learning tools.  </w:t>
      </w:r>
    </w:p>
    <w:p w:rsidR="00127041" w:rsidRDefault="00127041" w:rsidP="003E5DAA">
      <w:pPr>
        <w:spacing w:after="0" w:line="240" w:lineRule="auto"/>
        <w:rPr>
          <w:rFonts w:ascii="Times New Roman" w:hAnsi="Times New Roman" w:cs="Times New Roman"/>
          <w:sz w:val="20"/>
          <w:szCs w:val="20"/>
        </w:rPr>
      </w:pPr>
    </w:p>
    <w:p w:rsidR="003E5DAA" w:rsidRPr="00100B6F" w:rsidRDefault="003E5DAA" w:rsidP="003E5DAA">
      <w:pPr>
        <w:spacing w:after="0" w:line="240" w:lineRule="auto"/>
        <w:rPr>
          <w:rFonts w:ascii="Times New Roman" w:hAnsi="Times New Roman" w:cs="Times New Roman"/>
          <w:sz w:val="20"/>
          <w:szCs w:val="20"/>
        </w:rPr>
      </w:pPr>
    </w:p>
    <w:p w:rsidR="0087346D" w:rsidRPr="003E5DAA" w:rsidRDefault="003E5DAA" w:rsidP="003E5DAA">
      <w:pPr>
        <w:pStyle w:val="ListParagraph"/>
        <w:numPr>
          <w:ilvl w:val="0"/>
          <w:numId w:val="2"/>
        </w:numPr>
        <w:spacing w:after="0" w:line="240" w:lineRule="auto"/>
        <w:rPr>
          <w:rFonts w:ascii="Times New Roman" w:hAnsi="Times New Roman" w:cs="Times New Roman"/>
          <w:b/>
        </w:rPr>
      </w:pPr>
      <w:r w:rsidRPr="003E5DAA">
        <w:rPr>
          <w:rFonts w:ascii="Times New Roman" w:hAnsi="Times New Roman" w:cs="Times New Roman"/>
          <w:b/>
        </w:rPr>
        <w:t>CONCLUSION</w:t>
      </w:r>
    </w:p>
    <w:p w:rsidR="003E5DAA" w:rsidRPr="003E5DAA" w:rsidRDefault="003E5DAA" w:rsidP="003E5DAA">
      <w:pPr>
        <w:spacing w:after="0" w:line="240" w:lineRule="auto"/>
        <w:rPr>
          <w:rFonts w:ascii="Times New Roman" w:hAnsi="Times New Roman" w:cs="Times New Roman"/>
          <w:b/>
        </w:rPr>
      </w:pPr>
    </w:p>
    <w:p w:rsidR="0087346D" w:rsidRPr="00100B6F" w:rsidRDefault="00A06DCB" w:rsidP="003E5DAA">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Student participation in Moodle-mediated courses is said to be beneficial in encouraging students to seek additional, digital resources </w:t>
      </w:r>
      <w:r w:rsidR="008E49AB" w:rsidRPr="00100B6F">
        <w:rPr>
          <w:rFonts w:ascii="Times New Roman" w:hAnsi="Times New Roman" w:cs="Times New Roman"/>
          <w:sz w:val="20"/>
          <w:szCs w:val="20"/>
        </w:rPr>
        <w:t>and is said to contribute to the</w:t>
      </w:r>
      <w:r w:rsidRPr="00100B6F">
        <w:rPr>
          <w:rFonts w:ascii="Times New Roman" w:hAnsi="Times New Roman" w:cs="Times New Roman"/>
          <w:sz w:val="20"/>
          <w:szCs w:val="20"/>
        </w:rPr>
        <w:t xml:space="preserve"> enhancement of foreign languag</w:t>
      </w:r>
      <w:r w:rsidR="008E49AB" w:rsidRPr="00100B6F">
        <w:rPr>
          <w:rFonts w:ascii="Times New Roman" w:hAnsi="Times New Roman" w:cs="Times New Roman"/>
          <w:sz w:val="20"/>
          <w:szCs w:val="20"/>
        </w:rPr>
        <w:t xml:space="preserve">e skills, communication skills, technological literacy, learning motivation and overall better performance in the subjects that are being taught via Moodle LMS. Furthermore, students become self-directed learners, collaborative and cooperative which ultimately leads to an increase in the level of knowledge in a particular area </w:t>
      </w:r>
      <w:r w:rsidR="00C2174E" w:rsidRPr="00100B6F">
        <w:rPr>
          <w:rFonts w:ascii="Times New Roman" w:hAnsi="Times New Roman" w:cs="Times New Roman"/>
          <w:sz w:val="20"/>
          <w:szCs w:val="20"/>
        </w:rPr>
        <w:t>[18]</w:t>
      </w:r>
      <w:r w:rsidR="008E49AB" w:rsidRPr="00100B6F">
        <w:rPr>
          <w:rFonts w:ascii="Times New Roman" w:hAnsi="Times New Roman" w:cs="Times New Roman"/>
          <w:sz w:val="20"/>
          <w:szCs w:val="20"/>
        </w:rPr>
        <w:t xml:space="preserve">. </w:t>
      </w:r>
      <w:r w:rsidR="00180E72" w:rsidRPr="00100B6F">
        <w:rPr>
          <w:rFonts w:ascii="Times New Roman" w:hAnsi="Times New Roman" w:cs="Times New Roman"/>
          <w:sz w:val="20"/>
          <w:szCs w:val="20"/>
        </w:rPr>
        <w:t xml:space="preserve">The results of the conducted research show that learners perceive Moodle to be advantageous to them; moreover, the study shows that students who use language learning tools more often have a better response to Moodle LMS and show a higher level of its perceived usefulness and ease of use. </w:t>
      </w:r>
      <w:r w:rsidR="0049464F" w:rsidRPr="00100B6F">
        <w:rPr>
          <w:rFonts w:ascii="Times New Roman" w:hAnsi="Times New Roman" w:cs="Times New Roman"/>
          <w:sz w:val="20"/>
          <w:szCs w:val="20"/>
        </w:rPr>
        <w:t xml:space="preserve">In relation to the previously stated finding, another finding of the conducted research shows that students’ perceived advancement in foreign language skills obtained via Moodle LMS language course has </w:t>
      </w:r>
      <w:proofErr w:type="spellStart"/>
      <w:r w:rsidR="0049464F" w:rsidRPr="00100B6F">
        <w:rPr>
          <w:rFonts w:ascii="Times New Roman" w:hAnsi="Times New Roman" w:cs="Times New Roman"/>
          <w:sz w:val="20"/>
          <w:szCs w:val="20"/>
        </w:rPr>
        <w:t>stimulative</w:t>
      </w:r>
      <w:proofErr w:type="spellEnd"/>
      <w:r w:rsidR="0049464F" w:rsidRPr="00100B6F">
        <w:rPr>
          <w:rFonts w:ascii="Times New Roman" w:hAnsi="Times New Roman" w:cs="Times New Roman"/>
          <w:sz w:val="20"/>
          <w:szCs w:val="20"/>
        </w:rPr>
        <w:t xml:space="preserve"> effect on accepting additional technology-mediated language courses. As numerous research comparing traditional and e-education courses show greater effectiveness of e-education courses, educational communities should strive to educate students on benefits of this form of teaching. Students taking part in this particular research can be said to be still rather conservative when it comes to implementing advanced technological solutions in their academic (linguistic or any other) </w:t>
      </w:r>
      <w:r w:rsidR="00A82959" w:rsidRPr="00100B6F">
        <w:rPr>
          <w:rFonts w:ascii="Times New Roman" w:hAnsi="Times New Roman" w:cs="Times New Roman"/>
          <w:sz w:val="20"/>
          <w:szCs w:val="20"/>
        </w:rPr>
        <w:t xml:space="preserve">learning </w:t>
      </w:r>
      <w:r w:rsidR="00A2542F" w:rsidRPr="00100B6F">
        <w:rPr>
          <w:rFonts w:ascii="Times New Roman" w:hAnsi="Times New Roman" w:cs="Times New Roman"/>
          <w:sz w:val="20"/>
          <w:szCs w:val="20"/>
        </w:rPr>
        <w:t>context</w:t>
      </w:r>
      <w:r w:rsidR="00A82959" w:rsidRPr="00100B6F">
        <w:rPr>
          <w:rFonts w:ascii="Times New Roman" w:hAnsi="Times New Roman" w:cs="Times New Roman"/>
          <w:sz w:val="20"/>
          <w:szCs w:val="20"/>
        </w:rPr>
        <w:t xml:space="preserve">. </w:t>
      </w:r>
      <w:r w:rsidR="0012628F" w:rsidRPr="00100B6F">
        <w:rPr>
          <w:rFonts w:ascii="Times New Roman" w:hAnsi="Times New Roman" w:cs="Times New Roman"/>
          <w:sz w:val="20"/>
          <w:szCs w:val="20"/>
        </w:rPr>
        <w:t xml:space="preserve">In order to avoid slowdowns in the learning process and having in mind the situation like </w:t>
      </w:r>
      <w:r w:rsidR="002B41F4">
        <w:rPr>
          <w:rFonts w:ascii="Times New Roman" w:hAnsi="Times New Roman" w:cs="Times New Roman"/>
          <w:sz w:val="20"/>
          <w:szCs w:val="20"/>
        </w:rPr>
        <w:t xml:space="preserve">the </w:t>
      </w:r>
      <w:r w:rsidR="0012628F" w:rsidRPr="00100B6F">
        <w:rPr>
          <w:rFonts w:ascii="Times New Roman" w:hAnsi="Times New Roman" w:cs="Times New Roman"/>
          <w:sz w:val="20"/>
          <w:szCs w:val="20"/>
        </w:rPr>
        <w:t xml:space="preserve">COVID-19 pandemic which stressed the importance of implementing technology in the educational system, we must strive to motivate students </w:t>
      </w:r>
      <w:r w:rsidR="0028477A" w:rsidRPr="00100B6F">
        <w:rPr>
          <w:rFonts w:ascii="Times New Roman" w:hAnsi="Times New Roman" w:cs="Times New Roman"/>
          <w:sz w:val="20"/>
          <w:szCs w:val="20"/>
        </w:rPr>
        <w:t xml:space="preserve">to transform into active, independent </w:t>
      </w:r>
      <w:r w:rsidR="00A2542F" w:rsidRPr="00100B6F">
        <w:rPr>
          <w:rFonts w:ascii="Times New Roman" w:hAnsi="Times New Roman" w:cs="Times New Roman"/>
          <w:sz w:val="20"/>
          <w:szCs w:val="20"/>
        </w:rPr>
        <w:t xml:space="preserve">learners (instead of passive receptors) and thus overcome any possible doubts or fears that might occur when adopting new technology. </w:t>
      </w:r>
    </w:p>
    <w:p w:rsidR="0087346D" w:rsidRPr="00100B6F" w:rsidRDefault="0087346D" w:rsidP="003E5DAA">
      <w:pPr>
        <w:spacing w:after="0" w:line="240" w:lineRule="auto"/>
        <w:rPr>
          <w:rFonts w:ascii="Times New Roman" w:hAnsi="Times New Roman" w:cs="Times New Roman"/>
          <w:sz w:val="20"/>
          <w:szCs w:val="20"/>
        </w:rPr>
      </w:pPr>
    </w:p>
    <w:p w:rsidR="007F0CFA" w:rsidRPr="00100B6F" w:rsidRDefault="007F0CFA" w:rsidP="003E5DAA">
      <w:pPr>
        <w:spacing w:after="0" w:line="240" w:lineRule="auto"/>
        <w:rPr>
          <w:rFonts w:ascii="Times New Roman" w:hAnsi="Times New Roman" w:cs="Times New Roman"/>
          <w:sz w:val="20"/>
          <w:szCs w:val="20"/>
        </w:rPr>
      </w:pPr>
    </w:p>
    <w:p w:rsidR="007F0CFA" w:rsidRPr="00100B6F" w:rsidRDefault="007F0CFA" w:rsidP="003E5DAA">
      <w:pPr>
        <w:spacing w:after="0" w:line="240" w:lineRule="auto"/>
        <w:rPr>
          <w:rFonts w:ascii="Times New Roman" w:hAnsi="Times New Roman" w:cs="Times New Roman"/>
          <w:sz w:val="20"/>
          <w:szCs w:val="20"/>
        </w:rPr>
      </w:pPr>
    </w:p>
    <w:p w:rsidR="0087346D" w:rsidRPr="00062667" w:rsidRDefault="00062667" w:rsidP="00127041">
      <w:pPr>
        <w:rPr>
          <w:rFonts w:ascii="Times New Roman" w:hAnsi="Times New Roman" w:cs="Times New Roman"/>
          <w:b/>
        </w:rPr>
      </w:pPr>
      <w:r>
        <w:rPr>
          <w:rFonts w:ascii="Times New Roman" w:hAnsi="Times New Roman" w:cs="Times New Roman"/>
          <w:b/>
        </w:rPr>
        <w:t>REFERENCES</w:t>
      </w:r>
    </w:p>
    <w:p w:rsidR="0028477A" w:rsidRPr="00100B6F" w:rsidRDefault="0028477A"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[1]</w:t>
      </w:r>
      <w:r w:rsidR="00092B41" w:rsidRPr="00100B6F">
        <w:rPr>
          <w:rFonts w:ascii="Times New Roman" w:hAnsi="Times New Roman" w:cs="Times New Roman"/>
          <w:sz w:val="20"/>
          <w:szCs w:val="20"/>
        </w:rPr>
        <w:t xml:space="preserve"> Cathy L, Farah L. The COVID-19 pandemic has changed education forever. This is how. [</w:t>
      </w:r>
      <w:proofErr w:type="gramStart"/>
      <w:r w:rsidR="00092B41" w:rsidRPr="00100B6F">
        <w:rPr>
          <w:rFonts w:ascii="Times New Roman" w:hAnsi="Times New Roman" w:cs="Times New Roman"/>
          <w:sz w:val="20"/>
          <w:szCs w:val="20"/>
        </w:rPr>
        <w:t>accessed</w:t>
      </w:r>
      <w:proofErr w:type="gramEnd"/>
      <w:r w:rsidR="00092B41" w:rsidRPr="00100B6F">
        <w:rPr>
          <w:rFonts w:ascii="Times New Roman" w:hAnsi="Times New Roman" w:cs="Times New Roman"/>
          <w:sz w:val="20"/>
          <w:szCs w:val="20"/>
        </w:rPr>
        <w:t xml:space="preserve"> 10.05.2021.]; Available at: </w:t>
      </w:r>
      <w:hyperlink r:id="rId8" w:history="1">
        <w:r w:rsidR="00092B41" w:rsidRPr="00100B6F">
          <w:rPr>
            <w:rStyle w:val="Hyperlink"/>
            <w:rFonts w:ascii="Times New Roman" w:hAnsi="Times New Roman" w:cs="Times New Roman"/>
            <w:sz w:val="20"/>
            <w:szCs w:val="20"/>
          </w:rPr>
          <w:t>https://www.weforum.org/agenda/2020/04/coronavirus-education-global-covid19-online-digital-learning/</w:t>
        </w:r>
      </w:hyperlink>
    </w:p>
    <w:p w:rsidR="00092B41" w:rsidRPr="00100B6F" w:rsidRDefault="00092B41"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[2] </w:t>
      </w:r>
      <w:r w:rsidR="00114078" w:rsidRPr="00100B6F">
        <w:rPr>
          <w:rFonts w:ascii="Times New Roman" w:hAnsi="Times New Roman" w:cs="Times New Roman"/>
          <w:sz w:val="20"/>
          <w:szCs w:val="20"/>
        </w:rPr>
        <w:t>Coates H, James R. A critical examination of the effects of learning management systems on university teaching and learning, Tertiary Education and Management, 11, 2005: 19-36.</w:t>
      </w:r>
    </w:p>
    <w:p w:rsidR="00114078" w:rsidRPr="00100B6F" w:rsidRDefault="00114078"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[3] </w:t>
      </w:r>
      <w:r w:rsidR="002E23CC" w:rsidRPr="00100B6F">
        <w:rPr>
          <w:rFonts w:ascii="Times New Roman" w:hAnsi="Times New Roman" w:cs="Times New Roman"/>
          <w:sz w:val="20"/>
          <w:szCs w:val="20"/>
        </w:rPr>
        <w:t xml:space="preserve">Turnbull D, </w:t>
      </w:r>
      <w:proofErr w:type="spellStart"/>
      <w:r w:rsidR="002E23CC" w:rsidRPr="00100B6F">
        <w:rPr>
          <w:rFonts w:ascii="Times New Roman" w:hAnsi="Times New Roman" w:cs="Times New Roman"/>
          <w:sz w:val="20"/>
          <w:szCs w:val="20"/>
        </w:rPr>
        <w:t>Chugh</w:t>
      </w:r>
      <w:proofErr w:type="spellEnd"/>
      <w:r w:rsidR="002E23CC" w:rsidRPr="00100B6F">
        <w:rPr>
          <w:rFonts w:ascii="Times New Roman" w:hAnsi="Times New Roman" w:cs="Times New Roman"/>
          <w:sz w:val="20"/>
          <w:szCs w:val="20"/>
        </w:rPr>
        <w:t xml:space="preserve"> R, Luck J. </w:t>
      </w:r>
      <w:r w:rsidR="00E36337" w:rsidRPr="00100B6F">
        <w:rPr>
          <w:rFonts w:ascii="Times New Roman" w:hAnsi="Times New Roman" w:cs="Times New Roman"/>
          <w:sz w:val="20"/>
          <w:szCs w:val="20"/>
        </w:rPr>
        <w:t>Learning management systems: a review of the research methodology literature in Australia and China, International Journal of Research &amp; Method in Education, 44(2), 2021: 164-178.</w:t>
      </w:r>
    </w:p>
    <w:p w:rsidR="00E36337" w:rsidRPr="00100B6F" w:rsidRDefault="00E36337"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[4] </w:t>
      </w:r>
      <w:proofErr w:type="spellStart"/>
      <w:r w:rsidRPr="00100B6F">
        <w:rPr>
          <w:rFonts w:ascii="Times New Roman" w:hAnsi="Times New Roman" w:cs="Times New Roman"/>
          <w:sz w:val="20"/>
          <w:szCs w:val="20"/>
        </w:rPr>
        <w:t>Naveh</w:t>
      </w:r>
      <w:proofErr w:type="spellEnd"/>
      <w:r w:rsidRPr="00100B6F">
        <w:rPr>
          <w:rFonts w:ascii="Times New Roman" w:hAnsi="Times New Roman" w:cs="Times New Roman"/>
          <w:sz w:val="20"/>
          <w:szCs w:val="20"/>
        </w:rPr>
        <w:t xml:space="preserve"> G, </w:t>
      </w:r>
      <w:proofErr w:type="spellStart"/>
      <w:r w:rsidRPr="00100B6F">
        <w:rPr>
          <w:rFonts w:ascii="Times New Roman" w:hAnsi="Times New Roman" w:cs="Times New Roman"/>
          <w:sz w:val="20"/>
          <w:szCs w:val="20"/>
        </w:rPr>
        <w:t>Tubin</w:t>
      </w:r>
      <w:proofErr w:type="spellEnd"/>
      <w:r w:rsidRPr="00100B6F">
        <w:rPr>
          <w:rFonts w:ascii="Times New Roman" w:hAnsi="Times New Roman" w:cs="Times New Roman"/>
          <w:sz w:val="20"/>
          <w:szCs w:val="20"/>
        </w:rPr>
        <w:t xml:space="preserve"> D, </w:t>
      </w:r>
      <w:proofErr w:type="spellStart"/>
      <w:r w:rsidRPr="00100B6F">
        <w:rPr>
          <w:rFonts w:ascii="Times New Roman" w:hAnsi="Times New Roman" w:cs="Times New Roman"/>
          <w:sz w:val="20"/>
          <w:szCs w:val="20"/>
        </w:rPr>
        <w:t>Pliskin</w:t>
      </w:r>
      <w:proofErr w:type="spellEnd"/>
      <w:r w:rsidRPr="00100B6F">
        <w:rPr>
          <w:rFonts w:ascii="Times New Roman" w:hAnsi="Times New Roman" w:cs="Times New Roman"/>
          <w:sz w:val="20"/>
          <w:szCs w:val="20"/>
        </w:rPr>
        <w:t xml:space="preserve"> N. Student satisfaction with Learning Management Systems: a lens of critical success factors, Technology, Pedagogy and Education, 21(3), 2012: 337-350.</w:t>
      </w:r>
    </w:p>
    <w:p w:rsidR="00E36337" w:rsidRPr="00100B6F" w:rsidRDefault="00E36337"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[5] </w:t>
      </w:r>
      <w:proofErr w:type="spellStart"/>
      <w:r w:rsidR="00F87B27" w:rsidRPr="00100B6F">
        <w:rPr>
          <w:rFonts w:ascii="Times New Roman" w:hAnsi="Times New Roman" w:cs="Times New Roman"/>
          <w:sz w:val="20"/>
          <w:szCs w:val="20"/>
        </w:rPr>
        <w:t>Seli</w:t>
      </w:r>
      <w:proofErr w:type="spellEnd"/>
      <w:r w:rsidR="00F87B27" w:rsidRPr="00100B6F">
        <w:rPr>
          <w:rFonts w:ascii="Times New Roman" w:hAnsi="Times New Roman" w:cs="Times New Roman"/>
          <w:sz w:val="20"/>
          <w:szCs w:val="20"/>
        </w:rPr>
        <w:t xml:space="preserve"> H.M. Critical success factors for e-learning acceptance. Confirmatory factor models, </w:t>
      </w:r>
      <w:r w:rsidR="00BD6569" w:rsidRPr="00100B6F">
        <w:rPr>
          <w:rFonts w:ascii="Times New Roman" w:hAnsi="Times New Roman" w:cs="Times New Roman"/>
          <w:sz w:val="20"/>
          <w:szCs w:val="20"/>
        </w:rPr>
        <w:t>Computers &amp; Education, 49, 2007: 396-413.</w:t>
      </w:r>
    </w:p>
    <w:p w:rsidR="00BD6569" w:rsidRPr="00100B6F" w:rsidRDefault="00BD6569"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[6] Bandura A. Social cognitive theory: an agentic perspective, Annual Review of Psychology, 52(1), 2001: 1-26.</w:t>
      </w:r>
    </w:p>
    <w:p w:rsidR="00BD6569" w:rsidRPr="00100B6F" w:rsidRDefault="00BD6569"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[7] </w:t>
      </w:r>
      <w:proofErr w:type="spellStart"/>
      <w:r w:rsidR="0036280C" w:rsidRPr="00100B6F">
        <w:rPr>
          <w:rFonts w:ascii="Times New Roman" w:hAnsi="Times New Roman" w:cs="Times New Roman"/>
          <w:sz w:val="20"/>
          <w:szCs w:val="20"/>
        </w:rPr>
        <w:t>Miyazoe</w:t>
      </w:r>
      <w:proofErr w:type="spellEnd"/>
      <w:r w:rsidR="0036280C" w:rsidRPr="00100B6F">
        <w:rPr>
          <w:rFonts w:ascii="Times New Roman" w:hAnsi="Times New Roman" w:cs="Times New Roman"/>
          <w:sz w:val="20"/>
          <w:szCs w:val="20"/>
        </w:rPr>
        <w:t xml:space="preserve"> T, Anderson T. The interaction equivalency theorem. Journal of Interactive Online Learning, 9(2), 2010. Available at </w:t>
      </w:r>
      <w:hyperlink r:id="rId9" w:history="1">
        <w:r w:rsidR="0036280C" w:rsidRPr="00100B6F">
          <w:rPr>
            <w:rStyle w:val="Hyperlink"/>
            <w:rFonts w:ascii="Times New Roman" w:hAnsi="Times New Roman" w:cs="Times New Roman"/>
            <w:sz w:val="20"/>
            <w:szCs w:val="20"/>
          </w:rPr>
          <w:t>http://www.openj-gate.org/browse/ArticleList.aspx?issue_id=1446302&amp;Journal_id=102609</w:t>
        </w:r>
      </w:hyperlink>
    </w:p>
    <w:p w:rsidR="00BD6569" w:rsidRPr="00100B6F" w:rsidRDefault="001520D6"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[8] Tian S.W, Yu, A.Y, Vogel D, Kwok C-W.R. The impact of online social networking on learning: a social integration perspective. </w:t>
      </w:r>
      <w:r w:rsidR="00CC4AA5" w:rsidRPr="00100B6F">
        <w:rPr>
          <w:rFonts w:ascii="Times New Roman" w:hAnsi="Times New Roman" w:cs="Times New Roman"/>
          <w:sz w:val="20"/>
          <w:szCs w:val="20"/>
        </w:rPr>
        <w:t xml:space="preserve">International Journal of Networking and Virtual </w:t>
      </w:r>
      <w:proofErr w:type="spellStart"/>
      <w:r w:rsidR="00CC4AA5" w:rsidRPr="00100B6F">
        <w:rPr>
          <w:rFonts w:ascii="Times New Roman" w:hAnsi="Times New Roman" w:cs="Times New Roman"/>
          <w:sz w:val="20"/>
          <w:szCs w:val="20"/>
        </w:rPr>
        <w:t>Organisations</w:t>
      </w:r>
      <w:proofErr w:type="spellEnd"/>
      <w:r w:rsidR="00CC4AA5" w:rsidRPr="00100B6F">
        <w:rPr>
          <w:rFonts w:ascii="Times New Roman" w:hAnsi="Times New Roman" w:cs="Times New Roman"/>
          <w:sz w:val="20"/>
          <w:szCs w:val="20"/>
        </w:rPr>
        <w:t xml:space="preserve">, 8(3–4), 2011: </w:t>
      </w:r>
      <w:r w:rsidRPr="00100B6F">
        <w:rPr>
          <w:rFonts w:ascii="Times New Roman" w:hAnsi="Times New Roman" w:cs="Times New Roman"/>
          <w:sz w:val="20"/>
          <w:szCs w:val="20"/>
        </w:rPr>
        <w:t>264–280.</w:t>
      </w:r>
    </w:p>
    <w:p w:rsidR="00127041" w:rsidRPr="00100B6F" w:rsidRDefault="00CC4AA5"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[9] </w:t>
      </w:r>
      <w:proofErr w:type="spellStart"/>
      <w:r w:rsidRPr="00100B6F">
        <w:rPr>
          <w:rFonts w:ascii="Times New Roman" w:hAnsi="Times New Roman" w:cs="Times New Roman"/>
          <w:sz w:val="20"/>
          <w:szCs w:val="20"/>
        </w:rPr>
        <w:t>Keržič</w:t>
      </w:r>
      <w:proofErr w:type="spellEnd"/>
      <w:r w:rsidRPr="00100B6F">
        <w:rPr>
          <w:rFonts w:ascii="Times New Roman" w:hAnsi="Times New Roman" w:cs="Times New Roman"/>
          <w:sz w:val="20"/>
          <w:szCs w:val="20"/>
        </w:rPr>
        <w:t xml:space="preserve"> D,  </w:t>
      </w:r>
      <w:proofErr w:type="spellStart"/>
      <w:r w:rsidRPr="00100B6F">
        <w:rPr>
          <w:rFonts w:ascii="Times New Roman" w:hAnsi="Times New Roman" w:cs="Times New Roman"/>
          <w:sz w:val="20"/>
          <w:szCs w:val="20"/>
        </w:rPr>
        <w:t>Tomaževič</w:t>
      </w:r>
      <w:proofErr w:type="spellEnd"/>
      <w:r w:rsidRPr="00100B6F">
        <w:rPr>
          <w:rFonts w:ascii="Times New Roman" w:hAnsi="Times New Roman" w:cs="Times New Roman"/>
          <w:sz w:val="20"/>
          <w:szCs w:val="20"/>
        </w:rPr>
        <w:t xml:space="preserve"> N, </w:t>
      </w:r>
      <w:proofErr w:type="spellStart"/>
      <w:r w:rsidRPr="00100B6F">
        <w:rPr>
          <w:rFonts w:ascii="Times New Roman" w:hAnsi="Times New Roman" w:cs="Times New Roman"/>
          <w:sz w:val="20"/>
          <w:szCs w:val="20"/>
        </w:rPr>
        <w:t>Aristovnik</w:t>
      </w:r>
      <w:proofErr w:type="spellEnd"/>
      <w:r w:rsidRPr="00100B6F">
        <w:rPr>
          <w:rFonts w:ascii="Times New Roman" w:hAnsi="Times New Roman" w:cs="Times New Roman"/>
          <w:sz w:val="20"/>
          <w:szCs w:val="20"/>
        </w:rPr>
        <w:t xml:space="preserve"> A, </w:t>
      </w:r>
      <w:proofErr w:type="spellStart"/>
      <w:r w:rsidRPr="00100B6F">
        <w:rPr>
          <w:rFonts w:ascii="Times New Roman" w:hAnsi="Times New Roman" w:cs="Times New Roman"/>
          <w:sz w:val="20"/>
          <w:szCs w:val="20"/>
        </w:rPr>
        <w:t>Umek</w:t>
      </w:r>
      <w:proofErr w:type="spellEnd"/>
      <w:r w:rsidRPr="00100B6F">
        <w:rPr>
          <w:rFonts w:ascii="Times New Roman" w:hAnsi="Times New Roman" w:cs="Times New Roman"/>
          <w:sz w:val="20"/>
          <w:szCs w:val="20"/>
        </w:rPr>
        <w:t xml:space="preserve"> L. Exploring critical factors of the perceived usefulness of blended learning for higher education students, </w:t>
      </w:r>
      <w:proofErr w:type="spellStart"/>
      <w:r w:rsidRPr="00100B6F">
        <w:rPr>
          <w:rFonts w:ascii="Times New Roman" w:hAnsi="Times New Roman" w:cs="Times New Roman"/>
          <w:sz w:val="20"/>
          <w:szCs w:val="20"/>
        </w:rPr>
        <w:t>PLoS</w:t>
      </w:r>
      <w:proofErr w:type="spellEnd"/>
      <w:r w:rsidRPr="00100B6F">
        <w:rPr>
          <w:rFonts w:ascii="Times New Roman" w:hAnsi="Times New Roman" w:cs="Times New Roman"/>
          <w:sz w:val="20"/>
          <w:szCs w:val="20"/>
        </w:rPr>
        <w:t xml:space="preserve"> ONE 14(11), 2019, Available at: </w:t>
      </w:r>
      <w:hyperlink r:id="rId10" w:history="1">
        <w:r w:rsidRPr="00100B6F">
          <w:rPr>
            <w:rStyle w:val="Hyperlink"/>
            <w:rFonts w:ascii="Times New Roman" w:hAnsi="Times New Roman" w:cs="Times New Roman"/>
            <w:sz w:val="20"/>
            <w:szCs w:val="20"/>
          </w:rPr>
          <w:t>https://journals.plos.org/plosone/article?id=10.1371/journal.pone.0223767</w:t>
        </w:r>
      </w:hyperlink>
    </w:p>
    <w:p w:rsidR="00CC4AA5" w:rsidRPr="00100B6F" w:rsidRDefault="00CC4AA5"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[10] Davis F.D. Perceived usefulness, perceived ease of use, and user acceptance of information technology, MIS Quarterly 13(3), 1989: 319-340.</w:t>
      </w:r>
    </w:p>
    <w:p w:rsidR="00CC4AA5" w:rsidRPr="00100B6F" w:rsidRDefault="00CC4AA5"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[11] </w:t>
      </w:r>
      <w:proofErr w:type="spellStart"/>
      <w:r w:rsidR="009D6206" w:rsidRPr="00100B6F">
        <w:rPr>
          <w:rFonts w:ascii="Times New Roman" w:hAnsi="Times New Roman" w:cs="Times New Roman"/>
          <w:sz w:val="20"/>
          <w:szCs w:val="20"/>
        </w:rPr>
        <w:t>Venkatesh</w:t>
      </w:r>
      <w:proofErr w:type="spellEnd"/>
      <w:r w:rsidR="009D6206" w:rsidRPr="00100B6F">
        <w:rPr>
          <w:rFonts w:ascii="Times New Roman" w:hAnsi="Times New Roman" w:cs="Times New Roman"/>
          <w:sz w:val="20"/>
          <w:szCs w:val="20"/>
        </w:rPr>
        <w:t xml:space="preserve"> V, </w:t>
      </w:r>
      <w:proofErr w:type="spellStart"/>
      <w:r w:rsidR="009D6206" w:rsidRPr="00100B6F">
        <w:rPr>
          <w:rFonts w:ascii="Times New Roman" w:hAnsi="Times New Roman" w:cs="Times New Roman"/>
          <w:sz w:val="20"/>
          <w:szCs w:val="20"/>
        </w:rPr>
        <w:t>Bala</w:t>
      </w:r>
      <w:proofErr w:type="spellEnd"/>
      <w:r w:rsidR="009D6206" w:rsidRPr="00100B6F">
        <w:rPr>
          <w:rFonts w:ascii="Times New Roman" w:hAnsi="Times New Roman" w:cs="Times New Roman"/>
          <w:sz w:val="20"/>
          <w:szCs w:val="20"/>
        </w:rPr>
        <w:t xml:space="preserve"> H. Technology acceptance model 3 and a research agenda on interventions, Decision sciences 39 (2), 2008: 273-315.</w:t>
      </w:r>
    </w:p>
    <w:p w:rsidR="009D6206" w:rsidRPr="00100B6F" w:rsidRDefault="00DB0109"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[12] </w:t>
      </w:r>
      <w:proofErr w:type="spellStart"/>
      <w:r w:rsidRPr="00100B6F">
        <w:rPr>
          <w:rFonts w:ascii="Times New Roman" w:hAnsi="Times New Roman" w:cs="Times New Roman"/>
          <w:sz w:val="20"/>
          <w:szCs w:val="20"/>
        </w:rPr>
        <w:t>Azevedo</w:t>
      </w:r>
      <w:proofErr w:type="spellEnd"/>
      <w:r w:rsidRPr="00100B6F">
        <w:rPr>
          <w:rFonts w:ascii="Times New Roman" w:hAnsi="Times New Roman" w:cs="Times New Roman"/>
          <w:sz w:val="20"/>
          <w:szCs w:val="20"/>
        </w:rPr>
        <w:t xml:space="preserve"> R, </w:t>
      </w:r>
      <w:proofErr w:type="spellStart"/>
      <w:r w:rsidRPr="00100B6F">
        <w:rPr>
          <w:rFonts w:ascii="Times New Roman" w:hAnsi="Times New Roman" w:cs="Times New Roman"/>
          <w:sz w:val="20"/>
          <w:szCs w:val="20"/>
        </w:rPr>
        <w:t>Hadwin</w:t>
      </w:r>
      <w:proofErr w:type="spellEnd"/>
      <w:r w:rsidRPr="00100B6F">
        <w:rPr>
          <w:rFonts w:ascii="Times New Roman" w:hAnsi="Times New Roman" w:cs="Times New Roman"/>
          <w:sz w:val="20"/>
          <w:szCs w:val="20"/>
        </w:rPr>
        <w:t xml:space="preserve"> A.F. Scaffolding Self-Regulated Learning and Metacognition: Implications for the Design of Computer-Based Scaffolds, Instructional Science, 33, 2005, Available at:  </w:t>
      </w:r>
      <w:hyperlink r:id="rId11" w:history="1">
        <w:r w:rsidRPr="00100B6F">
          <w:rPr>
            <w:rStyle w:val="Hyperlink"/>
            <w:rFonts w:ascii="Times New Roman" w:hAnsi="Times New Roman" w:cs="Times New Roman"/>
            <w:sz w:val="20"/>
            <w:szCs w:val="20"/>
          </w:rPr>
          <w:t>https://doi.org/10.1007/s11251-005-1272-9</w:t>
        </w:r>
      </w:hyperlink>
    </w:p>
    <w:p w:rsidR="00CC4AA5" w:rsidRPr="00100B6F" w:rsidRDefault="00DB0109"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[13] </w:t>
      </w:r>
      <w:r w:rsidR="00EA139D" w:rsidRPr="00100B6F">
        <w:rPr>
          <w:rFonts w:ascii="Times New Roman" w:hAnsi="Times New Roman" w:cs="Times New Roman"/>
          <w:sz w:val="20"/>
          <w:szCs w:val="20"/>
        </w:rPr>
        <w:t>Chang, M. Enhancing Web-Based Language Learning through Self-Monitoring</w:t>
      </w:r>
      <w:proofErr w:type="gramStart"/>
      <w:r w:rsidR="00EA139D" w:rsidRPr="00100B6F">
        <w:rPr>
          <w:rFonts w:ascii="Times New Roman" w:hAnsi="Times New Roman" w:cs="Times New Roman"/>
          <w:sz w:val="20"/>
          <w:szCs w:val="20"/>
        </w:rPr>
        <w:t>,  Journal</w:t>
      </w:r>
      <w:proofErr w:type="gramEnd"/>
      <w:r w:rsidR="00EA139D" w:rsidRPr="00100B6F">
        <w:rPr>
          <w:rFonts w:ascii="Times New Roman" w:hAnsi="Times New Roman" w:cs="Times New Roman"/>
          <w:sz w:val="20"/>
          <w:szCs w:val="20"/>
        </w:rPr>
        <w:t xml:space="preserve"> of Computer Assisted Learning, 23, 2007: 187-196.</w:t>
      </w:r>
    </w:p>
    <w:p w:rsidR="00EA139D" w:rsidRPr="00100B6F" w:rsidRDefault="00EA139D"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lastRenderedPageBreak/>
        <w:t xml:space="preserve">[14] </w:t>
      </w:r>
      <w:proofErr w:type="spellStart"/>
      <w:r w:rsidRPr="00100B6F">
        <w:rPr>
          <w:rFonts w:ascii="Times New Roman" w:hAnsi="Times New Roman" w:cs="Times New Roman"/>
          <w:sz w:val="20"/>
          <w:szCs w:val="20"/>
        </w:rPr>
        <w:t>Gulbinskienė</w:t>
      </w:r>
      <w:proofErr w:type="spellEnd"/>
      <w:r w:rsidRPr="00100B6F">
        <w:rPr>
          <w:rFonts w:ascii="Times New Roman" w:hAnsi="Times New Roman" w:cs="Times New Roman"/>
          <w:sz w:val="20"/>
          <w:szCs w:val="20"/>
        </w:rPr>
        <w:t xml:space="preserve"> D, </w:t>
      </w:r>
      <w:proofErr w:type="spellStart"/>
      <w:r w:rsidRPr="00100B6F">
        <w:rPr>
          <w:rFonts w:ascii="Times New Roman" w:hAnsi="Times New Roman" w:cs="Times New Roman"/>
          <w:sz w:val="20"/>
          <w:szCs w:val="20"/>
        </w:rPr>
        <w:t>Masoodi</w:t>
      </w:r>
      <w:proofErr w:type="spellEnd"/>
      <w:r w:rsidRPr="00100B6F">
        <w:rPr>
          <w:rFonts w:ascii="Times New Roman" w:hAnsi="Times New Roman" w:cs="Times New Roman"/>
          <w:sz w:val="20"/>
          <w:szCs w:val="20"/>
        </w:rPr>
        <w:t xml:space="preserve"> M, </w:t>
      </w:r>
      <w:proofErr w:type="spellStart"/>
      <w:r w:rsidRPr="00100B6F">
        <w:rPr>
          <w:rFonts w:ascii="Times New Roman" w:hAnsi="Times New Roman" w:cs="Times New Roman"/>
          <w:sz w:val="20"/>
          <w:szCs w:val="20"/>
        </w:rPr>
        <w:t>Šliogerienė</w:t>
      </w:r>
      <w:proofErr w:type="spellEnd"/>
      <w:r w:rsidR="00C2174E" w:rsidRPr="00100B6F">
        <w:rPr>
          <w:rFonts w:ascii="Times New Roman" w:hAnsi="Times New Roman" w:cs="Times New Roman"/>
          <w:sz w:val="20"/>
          <w:szCs w:val="20"/>
        </w:rPr>
        <w:t xml:space="preserve"> J.</w:t>
      </w:r>
      <w:r w:rsidRPr="00100B6F">
        <w:rPr>
          <w:rFonts w:ascii="Times New Roman" w:hAnsi="Times New Roman" w:cs="Times New Roman"/>
          <w:sz w:val="20"/>
          <w:szCs w:val="20"/>
        </w:rPr>
        <w:t xml:space="preserve"> Moodle as virtual learning environment in developing language skills, fostering metacognitive awareness and promoting learner autonomy</w:t>
      </w:r>
      <w:r w:rsidR="006A465D" w:rsidRPr="00100B6F">
        <w:rPr>
          <w:rFonts w:ascii="Times New Roman" w:hAnsi="Times New Roman" w:cs="Times New Roman"/>
          <w:sz w:val="20"/>
          <w:szCs w:val="20"/>
        </w:rPr>
        <w:t xml:space="preserve">, </w:t>
      </w:r>
      <w:proofErr w:type="spellStart"/>
      <w:r w:rsidR="006A465D" w:rsidRPr="00100B6F">
        <w:rPr>
          <w:rFonts w:ascii="Times New Roman" w:hAnsi="Times New Roman" w:cs="Times New Roman"/>
          <w:sz w:val="20"/>
          <w:szCs w:val="20"/>
        </w:rPr>
        <w:t>Pedagogika</w:t>
      </w:r>
      <w:proofErr w:type="spellEnd"/>
      <w:r w:rsidR="006A465D" w:rsidRPr="00100B6F">
        <w:rPr>
          <w:rFonts w:ascii="Times New Roman" w:hAnsi="Times New Roman" w:cs="Times New Roman"/>
          <w:sz w:val="20"/>
          <w:szCs w:val="20"/>
        </w:rPr>
        <w:t xml:space="preserve"> 127(3), 2017: 176-185.</w:t>
      </w:r>
    </w:p>
    <w:p w:rsidR="006A465D" w:rsidRPr="00100B6F" w:rsidRDefault="006A465D"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[15] </w:t>
      </w:r>
      <w:proofErr w:type="spellStart"/>
      <w:r w:rsidR="00C2174E" w:rsidRPr="00100B6F">
        <w:rPr>
          <w:rFonts w:ascii="Times New Roman" w:hAnsi="Times New Roman" w:cs="Times New Roman"/>
          <w:sz w:val="20"/>
          <w:szCs w:val="20"/>
        </w:rPr>
        <w:t>Noorhayati</w:t>
      </w:r>
      <w:proofErr w:type="spellEnd"/>
      <w:r w:rsidR="00C2174E" w:rsidRPr="00100B6F">
        <w:rPr>
          <w:rFonts w:ascii="Times New Roman" w:hAnsi="Times New Roman" w:cs="Times New Roman"/>
          <w:sz w:val="20"/>
          <w:szCs w:val="20"/>
        </w:rPr>
        <w:t xml:space="preserve"> M. A, </w:t>
      </w:r>
      <w:proofErr w:type="spellStart"/>
      <w:r w:rsidR="00C2174E" w:rsidRPr="00100B6F">
        <w:rPr>
          <w:rFonts w:ascii="Times New Roman" w:hAnsi="Times New Roman" w:cs="Times New Roman"/>
          <w:sz w:val="20"/>
          <w:szCs w:val="20"/>
        </w:rPr>
        <w:t>Jaafar</w:t>
      </w:r>
      <w:proofErr w:type="spellEnd"/>
      <w:r w:rsidR="00C2174E" w:rsidRPr="00100B6F">
        <w:rPr>
          <w:rFonts w:ascii="Times New Roman" w:hAnsi="Times New Roman" w:cs="Times New Roman"/>
          <w:sz w:val="20"/>
          <w:szCs w:val="20"/>
        </w:rPr>
        <w:t xml:space="preserve"> J.M.</w:t>
      </w:r>
      <w:r w:rsidR="001E1537" w:rsidRPr="00100B6F">
        <w:rPr>
          <w:rFonts w:ascii="Times New Roman" w:hAnsi="Times New Roman" w:cs="Times New Roman"/>
          <w:sz w:val="20"/>
          <w:szCs w:val="20"/>
        </w:rPr>
        <w:t xml:space="preserve"> Transforming Moodle as a Reflective Tools In Learning French Language, International Journal of Academic Research 2(3), 2010: 238-240.</w:t>
      </w:r>
    </w:p>
    <w:p w:rsidR="001E1537" w:rsidRPr="00100B6F" w:rsidRDefault="001E1537"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[16] </w:t>
      </w:r>
      <w:r w:rsidR="00C2174E" w:rsidRPr="00100B6F">
        <w:rPr>
          <w:rFonts w:ascii="Times New Roman" w:hAnsi="Times New Roman" w:cs="Times New Roman"/>
          <w:sz w:val="20"/>
          <w:szCs w:val="20"/>
        </w:rPr>
        <w:t xml:space="preserve">Ngoc T.P, </w:t>
      </w:r>
      <w:proofErr w:type="spellStart"/>
      <w:r w:rsidR="00C2174E" w:rsidRPr="00100B6F">
        <w:rPr>
          <w:rFonts w:ascii="Times New Roman" w:hAnsi="Times New Roman" w:cs="Times New Roman"/>
          <w:sz w:val="20"/>
          <w:szCs w:val="20"/>
        </w:rPr>
        <w:t>Phung</w:t>
      </w:r>
      <w:proofErr w:type="spellEnd"/>
      <w:r w:rsidR="00C2174E" w:rsidRPr="00100B6F">
        <w:rPr>
          <w:rFonts w:ascii="Times New Roman" w:hAnsi="Times New Roman" w:cs="Times New Roman"/>
          <w:sz w:val="20"/>
          <w:szCs w:val="20"/>
        </w:rPr>
        <w:t xml:space="preserve"> L.T.K.</w:t>
      </w:r>
      <w:r w:rsidRPr="00100B6F">
        <w:rPr>
          <w:rFonts w:ascii="Times New Roman" w:hAnsi="Times New Roman" w:cs="Times New Roman"/>
          <w:sz w:val="20"/>
          <w:szCs w:val="20"/>
        </w:rPr>
        <w:t xml:space="preserve"> Online Language Learning via Moodle and Microsoft Teams: Students’ Challenges and Suggestions for Improvement, Advances in Social Science, Education and Humanities Research, vol. 533, Proceedings of the 17</w:t>
      </w:r>
      <w:r w:rsidRPr="00100B6F">
        <w:rPr>
          <w:rFonts w:ascii="Times New Roman" w:hAnsi="Times New Roman" w:cs="Times New Roman"/>
          <w:sz w:val="20"/>
          <w:szCs w:val="20"/>
          <w:vertAlign w:val="superscript"/>
        </w:rPr>
        <w:t>th</w:t>
      </w:r>
      <w:r w:rsidRPr="00100B6F">
        <w:rPr>
          <w:rFonts w:ascii="Times New Roman" w:hAnsi="Times New Roman" w:cs="Times New Roman"/>
          <w:sz w:val="20"/>
          <w:szCs w:val="20"/>
        </w:rPr>
        <w:t xml:space="preserve"> International Conference of the Asia Association of Computer-Assisted Language Learning, 2021: 106-113.</w:t>
      </w:r>
    </w:p>
    <w:p w:rsidR="001E1537" w:rsidRPr="00100B6F" w:rsidRDefault="001E1537"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[17] </w:t>
      </w:r>
      <w:proofErr w:type="spellStart"/>
      <w:r w:rsidRPr="00100B6F">
        <w:rPr>
          <w:rFonts w:ascii="Times New Roman" w:hAnsi="Times New Roman" w:cs="Times New Roman"/>
          <w:sz w:val="20"/>
          <w:szCs w:val="20"/>
        </w:rPr>
        <w:t>Feizabad</w:t>
      </w:r>
      <w:r w:rsidR="00C2174E" w:rsidRPr="00100B6F">
        <w:rPr>
          <w:rFonts w:ascii="Times New Roman" w:hAnsi="Times New Roman" w:cs="Times New Roman"/>
          <w:sz w:val="20"/>
          <w:szCs w:val="20"/>
        </w:rPr>
        <w:t>i</w:t>
      </w:r>
      <w:proofErr w:type="spellEnd"/>
      <w:r w:rsidR="00C2174E" w:rsidRPr="00100B6F">
        <w:rPr>
          <w:rFonts w:ascii="Times New Roman" w:hAnsi="Times New Roman" w:cs="Times New Roman"/>
          <w:sz w:val="20"/>
          <w:szCs w:val="20"/>
        </w:rPr>
        <w:t xml:space="preserve"> N, </w:t>
      </w:r>
      <w:proofErr w:type="spellStart"/>
      <w:r w:rsidR="00C2174E" w:rsidRPr="00100B6F">
        <w:rPr>
          <w:rFonts w:ascii="Times New Roman" w:hAnsi="Times New Roman" w:cs="Times New Roman"/>
          <w:sz w:val="20"/>
          <w:szCs w:val="20"/>
        </w:rPr>
        <w:t>Aliabadi</w:t>
      </w:r>
      <w:proofErr w:type="spellEnd"/>
      <w:r w:rsidR="00C2174E" w:rsidRPr="00100B6F">
        <w:rPr>
          <w:rFonts w:ascii="Times New Roman" w:hAnsi="Times New Roman" w:cs="Times New Roman"/>
          <w:sz w:val="20"/>
          <w:szCs w:val="20"/>
        </w:rPr>
        <w:t xml:space="preserve"> </w:t>
      </w:r>
      <w:proofErr w:type="spellStart"/>
      <w:r w:rsidR="00C2174E" w:rsidRPr="00100B6F">
        <w:rPr>
          <w:rFonts w:ascii="Times New Roman" w:hAnsi="Times New Roman" w:cs="Times New Roman"/>
          <w:sz w:val="20"/>
          <w:szCs w:val="20"/>
        </w:rPr>
        <w:t>Kh</w:t>
      </w:r>
      <w:proofErr w:type="spellEnd"/>
      <w:r w:rsidR="00C2174E" w:rsidRPr="00100B6F">
        <w:rPr>
          <w:rFonts w:ascii="Times New Roman" w:hAnsi="Times New Roman" w:cs="Times New Roman"/>
          <w:sz w:val="20"/>
          <w:szCs w:val="20"/>
        </w:rPr>
        <w:t xml:space="preserve">, </w:t>
      </w:r>
      <w:proofErr w:type="spellStart"/>
      <w:r w:rsidR="00C2174E" w:rsidRPr="00100B6F">
        <w:rPr>
          <w:rFonts w:ascii="Times New Roman" w:hAnsi="Times New Roman" w:cs="Times New Roman"/>
          <w:sz w:val="20"/>
          <w:szCs w:val="20"/>
        </w:rPr>
        <w:t>Ahmadabadi</w:t>
      </w:r>
      <w:proofErr w:type="spellEnd"/>
      <w:r w:rsidR="00C2174E" w:rsidRPr="00100B6F">
        <w:rPr>
          <w:rFonts w:ascii="Times New Roman" w:hAnsi="Times New Roman" w:cs="Times New Roman"/>
          <w:sz w:val="20"/>
          <w:szCs w:val="20"/>
        </w:rPr>
        <w:t xml:space="preserve"> M.R.</w:t>
      </w:r>
      <w:r w:rsidRPr="00100B6F">
        <w:rPr>
          <w:rFonts w:ascii="Times New Roman" w:hAnsi="Times New Roman" w:cs="Times New Roman"/>
          <w:sz w:val="20"/>
          <w:szCs w:val="20"/>
        </w:rPr>
        <w:t xml:space="preserve"> The impact on English learning software Moodle, International Journal of </w:t>
      </w:r>
      <w:r w:rsidR="009B77EE" w:rsidRPr="00100B6F">
        <w:rPr>
          <w:rFonts w:ascii="Times New Roman" w:hAnsi="Times New Roman" w:cs="Times New Roman"/>
          <w:sz w:val="20"/>
          <w:szCs w:val="20"/>
        </w:rPr>
        <w:t>Humanities and Cultural Studies, 2017:1427-1437.</w:t>
      </w:r>
    </w:p>
    <w:p w:rsidR="00C2174E" w:rsidRPr="00100B6F" w:rsidRDefault="00C2174E" w:rsidP="003F37D3">
      <w:pPr>
        <w:spacing w:after="0" w:line="240" w:lineRule="auto"/>
        <w:jc w:val="both"/>
        <w:rPr>
          <w:rFonts w:ascii="Times New Roman" w:hAnsi="Times New Roman" w:cs="Times New Roman"/>
          <w:sz w:val="20"/>
          <w:szCs w:val="20"/>
        </w:rPr>
      </w:pPr>
      <w:r w:rsidRPr="00100B6F">
        <w:rPr>
          <w:rFonts w:ascii="Times New Roman" w:hAnsi="Times New Roman" w:cs="Times New Roman"/>
          <w:sz w:val="20"/>
          <w:szCs w:val="20"/>
        </w:rPr>
        <w:t xml:space="preserve">[18] Ferreira-Meyers K, </w:t>
      </w:r>
      <w:proofErr w:type="spellStart"/>
      <w:r w:rsidRPr="00100B6F">
        <w:rPr>
          <w:rFonts w:ascii="Times New Roman" w:hAnsi="Times New Roman" w:cs="Times New Roman"/>
          <w:sz w:val="20"/>
          <w:szCs w:val="20"/>
        </w:rPr>
        <w:t>Yongxin</w:t>
      </w:r>
      <w:proofErr w:type="spellEnd"/>
      <w:r w:rsidRPr="00100B6F">
        <w:rPr>
          <w:rFonts w:ascii="Times New Roman" w:hAnsi="Times New Roman" w:cs="Times New Roman"/>
          <w:sz w:val="20"/>
          <w:szCs w:val="20"/>
        </w:rPr>
        <w:t xml:space="preserve"> D. Learners’ feedback on the effectiveness of teaching </w:t>
      </w:r>
      <w:proofErr w:type="spellStart"/>
      <w:r w:rsidRPr="00100B6F">
        <w:rPr>
          <w:rFonts w:ascii="Times New Roman" w:hAnsi="Times New Roman" w:cs="Times New Roman"/>
          <w:sz w:val="20"/>
          <w:szCs w:val="20"/>
        </w:rPr>
        <w:t>english</w:t>
      </w:r>
      <w:proofErr w:type="spellEnd"/>
      <w:r w:rsidRPr="00100B6F">
        <w:rPr>
          <w:rFonts w:ascii="Times New Roman" w:hAnsi="Times New Roman" w:cs="Times New Roman"/>
          <w:sz w:val="20"/>
          <w:szCs w:val="20"/>
        </w:rPr>
        <w:t xml:space="preserve"> as a second language using a learning management system, Palembang: Conference Proceedings: </w:t>
      </w:r>
      <w:proofErr w:type="spellStart"/>
      <w:r w:rsidRPr="00100B6F">
        <w:rPr>
          <w:rFonts w:ascii="Times New Roman" w:hAnsi="Times New Roman" w:cs="Times New Roman"/>
          <w:sz w:val="20"/>
          <w:szCs w:val="20"/>
        </w:rPr>
        <w:t>Sriwijaya</w:t>
      </w:r>
      <w:proofErr w:type="spellEnd"/>
      <w:r w:rsidRPr="00100B6F">
        <w:rPr>
          <w:rFonts w:ascii="Times New Roman" w:hAnsi="Times New Roman" w:cs="Times New Roman"/>
          <w:sz w:val="20"/>
          <w:szCs w:val="20"/>
        </w:rPr>
        <w:t xml:space="preserve"> University Learning and Education-International Conference, 2014: 155-179.</w:t>
      </w:r>
    </w:p>
    <w:p w:rsidR="003B6C18" w:rsidRPr="00C67712" w:rsidRDefault="003B6C18" w:rsidP="00C67712"/>
    <w:sectPr w:rsidR="003B6C18" w:rsidRPr="00C67712" w:rsidSect="00756359">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C1DA2"/>
    <w:multiLevelType w:val="multilevel"/>
    <w:tmpl w:val="ADEA9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3B549B3"/>
    <w:multiLevelType w:val="hybridMultilevel"/>
    <w:tmpl w:val="42A624BA"/>
    <w:lvl w:ilvl="0" w:tplc="8DD24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18"/>
    <w:rsid w:val="00015082"/>
    <w:rsid w:val="000172E8"/>
    <w:rsid w:val="000204A8"/>
    <w:rsid w:val="00025E0D"/>
    <w:rsid w:val="00036013"/>
    <w:rsid w:val="00062667"/>
    <w:rsid w:val="00092B41"/>
    <w:rsid w:val="000C2C4E"/>
    <w:rsid w:val="000C5947"/>
    <w:rsid w:val="000D4029"/>
    <w:rsid w:val="000D4141"/>
    <w:rsid w:val="000E5B34"/>
    <w:rsid w:val="000E7793"/>
    <w:rsid w:val="00100B6F"/>
    <w:rsid w:val="00112C69"/>
    <w:rsid w:val="00114078"/>
    <w:rsid w:val="0012628F"/>
    <w:rsid w:val="00127041"/>
    <w:rsid w:val="00136880"/>
    <w:rsid w:val="00141B2A"/>
    <w:rsid w:val="0014280D"/>
    <w:rsid w:val="001520D6"/>
    <w:rsid w:val="00166E1C"/>
    <w:rsid w:val="00180E72"/>
    <w:rsid w:val="001900A9"/>
    <w:rsid w:val="001B5F57"/>
    <w:rsid w:val="001C2AD8"/>
    <w:rsid w:val="001C5092"/>
    <w:rsid w:val="001E1537"/>
    <w:rsid w:val="001E6487"/>
    <w:rsid w:val="001E6CBB"/>
    <w:rsid w:val="0025073D"/>
    <w:rsid w:val="00251C28"/>
    <w:rsid w:val="002818B0"/>
    <w:rsid w:val="0028477A"/>
    <w:rsid w:val="002A4CCA"/>
    <w:rsid w:val="002B41F4"/>
    <w:rsid w:val="002E23CC"/>
    <w:rsid w:val="002F5110"/>
    <w:rsid w:val="00320B41"/>
    <w:rsid w:val="00324FE0"/>
    <w:rsid w:val="0032606B"/>
    <w:rsid w:val="00335BD4"/>
    <w:rsid w:val="0036280C"/>
    <w:rsid w:val="003709F9"/>
    <w:rsid w:val="00381F51"/>
    <w:rsid w:val="003B6C18"/>
    <w:rsid w:val="003E5DAA"/>
    <w:rsid w:val="003F37D3"/>
    <w:rsid w:val="003F54D5"/>
    <w:rsid w:val="00413B7C"/>
    <w:rsid w:val="00460765"/>
    <w:rsid w:val="00466EC6"/>
    <w:rsid w:val="00484354"/>
    <w:rsid w:val="00487072"/>
    <w:rsid w:val="0049464F"/>
    <w:rsid w:val="004E1D56"/>
    <w:rsid w:val="004F02CE"/>
    <w:rsid w:val="004F65E3"/>
    <w:rsid w:val="005530FE"/>
    <w:rsid w:val="00556969"/>
    <w:rsid w:val="00575BE8"/>
    <w:rsid w:val="005B6613"/>
    <w:rsid w:val="005D4A1D"/>
    <w:rsid w:val="00642F85"/>
    <w:rsid w:val="00647123"/>
    <w:rsid w:val="00674621"/>
    <w:rsid w:val="00680572"/>
    <w:rsid w:val="006A465D"/>
    <w:rsid w:val="006B7EBA"/>
    <w:rsid w:val="006D4321"/>
    <w:rsid w:val="006E6DF9"/>
    <w:rsid w:val="006F4624"/>
    <w:rsid w:val="006F4E4B"/>
    <w:rsid w:val="00720D53"/>
    <w:rsid w:val="00756359"/>
    <w:rsid w:val="00760A09"/>
    <w:rsid w:val="00763B3D"/>
    <w:rsid w:val="007705C6"/>
    <w:rsid w:val="0077195F"/>
    <w:rsid w:val="007B060E"/>
    <w:rsid w:val="007B6FBE"/>
    <w:rsid w:val="007B7C68"/>
    <w:rsid w:val="007F0CFA"/>
    <w:rsid w:val="00817E90"/>
    <w:rsid w:val="0084687D"/>
    <w:rsid w:val="00853204"/>
    <w:rsid w:val="0087346D"/>
    <w:rsid w:val="00874556"/>
    <w:rsid w:val="00890CBB"/>
    <w:rsid w:val="00895D41"/>
    <w:rsid w:val="008A24A6"/>
    <w:rsid w:val="008B1885"/>
    <w:rsid w:val="008E49AB"/>
    <w:rsid w:val="008F5B82"/>
    <w:rsid w:val="009220D9"/>
    <w:rsid w:val="009414EB"/>
    <w:rsid w:val="0095459C"/>
    <w:rsid w:val="00961D8E"/>
    <w:rsid w:val="00965BA6"/>
    <w:rsid w:val="009977AF"/>
    <w:rsid w:val="009A1C6D"/>
    <w:rsid w:val="009B2E01"/>
    <w:rsid w:val="009B77EE"/>
    <w:rsid w:val="009C74AC"/>
    <w:rsid w:val="009D6206"/>
    <w:rsid w:val="009F5276"/>
    <w:rsid w:val="009F7FE1"/>
    <w:rsid w:val="00A06DCB"/>
    <w:rsid w:val="00A1011B"/>
    <w:rsid w:val="00A10EF8"/>
    <w:rsid w:val="00A2542F"/>
    <w:rsid w:val="00A2588A"/>
    <w:rsid w:val="00A37F82"/>
    <w:rsid w:val="00A578B1"/>
    <w:rsid w:val="00A61F33"/>
    <w:rsid w:val="00A72BAF"/>
    <w:rsid w:val="00A82959"/>
    <w:rsid w:val="00AE2C9C"/>
    <w:rsid w:val="00B21DB2"/>
    <w:rsid w:val="00B225F2"/>
    <w:rsid w:val="00B356C8"/>
    <w:rsid w:val="00BA2F40"/>
    <w:rsid w:val="00BB077A"/>
    <w:rsid w:val="00BD6569"/>
    <w:rsid w:val="00BE6952"/>
    <w:rsid w:val="00BF3590"/>
    <w:rsid w:val="00C03A88"/>
    <w:rsid w:val="00C14DD6"/>
    <w:rsid w:val="00C2174E"/>
    <w:rsid w:val="00C31565"/>
    <w:rsid w:val="00C416B6"/>
    <w:rsid w:val="00C67712"/>
    <w:rsid w:val="00CA69EF"/>
    <w:rsid w:val="00CB4791"/>
    <w:rsid w:val="00CC0BE2"/>
    <w:rsid w:val="00CC4AA5"/>
    <w:rsid w:val="00CC7E8C"/>
    <w:rsid w:val="00CD11A6"/>
    <w:rsid w:val="00D12A79"/>
    <w:rsid w:val="00D1655B"/>
    <w:rsid w:val="00D473A8"/>
    <w:rsid w:val="00D60344"/>
    <w:rsid w:val="00D70176"/>
    <w:rsid w:val="00D869E3"/>
    <w:rsid w:val="00DA17DB"/>
    <w:rsid w:val="00DB0109"/>
    <w:rsid w:val="00DF6441"/>
    <w:rsid w:val="00E154A6"/>
    <w:rsid w:val="00E36337"/>
    <w:rsid w:val="00E720C7"/>
    <w:rsid w:val="00E94B79"/>
    <w:rsid w:val="00EA139D"/>
    <w:rsid w:val="00EA54C9"/>
    <w:rsid w:val="00ED6C95"/>
    <w:rsid w:val="00EE716C"/>
    <w:rsid w:val="00F01E56"/>
    <w:rsid w:val="00F15639"/>
    <w:rsid w:val="00F73305"/>
    <w:rsid w:val="00F75D50"/>
    <w:rsid w:val="00F834B0"/>
    <w:rsid w:val="00F87B27"/>
    <w:rsid w:val="00F96376"/>
    <w:rsid w:val="00FA1105"/>
    <w:rsid w:val="00FA250A"/>
    <w:rsid w:val="00FB56D6"/>
    <w:rsid w:val="00FC3595"/>
    <w:rsid w:val="00FC3EC2"/>
    <w:rsid w:val="00FD5275"/>
    <w:rsid w:val="00FE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C2F3-A73B-466D-BE67-34B480FB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354"/>
    <w:pPr>
      <w:ind w:left="720"/>
      <w:contextualSpacing/>
    </w:pPr>
  </w:style>
  <w:style w:type="character" w:styleId="Hyperlink">
    <w:name w:val="Hyperlink"/>
    <w:basedOn w:val="DefaultParagraphFont"/>
    <w:uiPriority w:val="99"/>
    <w:unhideWhenUsed/>
    <w:rsid w:val="00092B41"/>
    <w:rPr>
      <w:color w:val="0563C1" w:themeColor="hyperlink"/>
      <w:u w:val="single"/>
    </w:rPr>
  </w:style>
  <w:style w:type="character" w:styleId="LineNumber">
    <w:name w:val="line number"/>
    <w:basedOn w:val="DefaultParagraphFont"/>
    <w:uiPriority w:val="99"/>
    <w:semiHidden/>
    <w:unhideWhenUsed/>
    <w:rsid w:val="006D4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5492">
      <w:bodyDiv w:val="1"/>
      <w:marLeft w:val="0"/>
      <w:marRight w:val="0"/>
      <w:marTop w:val="0"/>
      <w:marBottom w:val="0"/>
      <w:divBdr>
        <w:top w:val="none" w:sz="0" w:space="0" w:color="auto"/>
        <w:left w:val="none" w:sz="0" w:space="0" w:color="auto"/>
        <w:bottom w:val="none" w:sz="0" w:space="0" w:color="auto"/>
        <w:right w:val="none" w:sz="0" w:space="0" w:color="auto"/>
      </w:divBdr>
    </w:div>
    <w:div w:id="20202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20/04/coronavirus-education-global-covid19-online-digital-lear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vanovic.ivana@vpsle.edu.rs" TargetMode="External"/><Relationship Id="rId11" Type="http://schemas.openxmlformats.org/officeDocument/2006/relationships/hyperlink" Target="https://doi.org/10.1007/s11251-005-1272-9" TargetMode="External"/><Relationship Id="rId5" Type="http://schemas.openxmlformats.org/officeDocument/2006/relationships/webSettings" Target="webSettings.xml"/><Relationship Id="rId10" Type="http://schemas.openxmlformats.org/officeDocument/2006/relationships/hyperlink" Target="https://journals.plos.org/plosone/article?id=10.1371/journal.pone.0223767" TargetMode="External"/><Relationship Id="rId4" Type="http://schemas.openxmlformats.org/officeDocument/2006/relationships/settings" Target="settings.xml"/><Relationship Id="rId9" Type="http://schemas.openxmlformats.org/officeDocument/2006/relationships/hyperlink" Target="http://www.openj-gate.org/browse/ArticleList.aspx?issue_id=1446302&amp;Journal_id=10260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What device do you currently own?</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f>Sheet1!$A$2:$A$7</c:f>
              <c:strCache>
                <c:ptCount val="6"/>
                <c:pt idx="0">
                  <c:v>Dekstop computer</c:v>
                </c:pt>
                <c:pt idx="1">
                  <c:v>Laptop computer</c:v>
                </c:pt>
                <c:pt idx="2">
                  <c:v>Smartphone</c:v>
                </c:pt>
                <c:pt idx="3">
                  <c:v>Mobile phone</c:v>
                </c:pt>
                <c:pt idx="4">
                  <c:v>Tablet</c:v>
                </c:pt>
                <c:pt idx="5">
                  <c:v>Mp3 player </c:v>
                </c:pt>
              </c:strCache>
            </c:strRef>
          </c:cat>
          <c:val>
            <c:numRef>
              <c:f>Sheet1!$B$2:$B$7</c:f>
              <c:numCache>
                <c:formatCode>0.00%</c:formatCode>
                <c:ptCount val="6"/>
                <c:pt idx="0">
                  <c:v>0.432</c:v>
                </c:pt>
                <c:pt idx="1">
                  <c:v>0.69299999999999995</c:v>
                </c:pt>
                <c:pt idx="2">
                  <c:v>0.77300000000000002</c:v>
                </c:pt>
                <c:pt idx="3">
                  <c:v>0.318</c:v>
                </c:pt>
                <c:pt idx="4">
                  <c:v>0.114</c:v>
                </c:pt>
                <c:pt idx="5">
                  <c:v>6.8000000000000005E-2</c:v>
                </c:pt>
              </c:numCache>
            </c:numRef>
          </c:val>
        </c:ser>
        <c:dLbls>
          <c:showLegendKey val="0"/>
          <c:showVal val="0"/>
          <c:showCatName val="0"/>
          <c:showSerName val="0"/>
          <c:showPercent val="0"/>
          <c:showBubbleSize val="0"/>
        </c:dLbls>
        <c:gapWidth val="227"/>
        <c:overlap val="-48"/>
        <c:axId val="479523816"/>
        <c:axId val="479524208"/>
      </c:barChart>
      <c:catAx>
        <c:axId val="4795238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79524208"/>
        <c:crosses val="autoZero"/>
        <c:auto val="1"/>
        <c:lblAlgn val="ctr"/>
        <c:lblOffset val="100"/>
        <c:noMultiLvlLbl val="0"/>
      </c:catAx>
      <c:valAx>
        <c:axId val="47952420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479523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F233-0D16-4C64-8535-B4DE461F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7</Pages>
  <Words>3771</Words>
  <Characters>21646</Characters>
  <Application>Microsoft Office Word</Application>
  <DocSecurity>0</DocSecurity>
  <Lines>481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116</cp:revision>
  <dcterms:created xsi:type="dcterms:W3CDTF">2021-06-26T11:35:00Z</dcterms:created>
  <dcterms:modified xsi:type="dcterms:W3CDTF">2021-09-20T08:57:00Z</dcterms:modified>
</cp:coreProperties>
</file>